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94165" w14:textId="3DC10F08" w:rsidR="002D6209" w:rsidRDefault="002D6209" w:rsidP="002D6209">
      <w:pPr>
        <w:rPr>
          <w:rFonts w:ascii="Arial" w:eastAsia="Times New Roman" w:hAnsi="Arial" w:cs="Arial"/>
          <w:b/>
          <w:bCs/>
          <w:color w:val="000000"/>
          <w:sz w:val="32"/>
          <w:szCs w:val="32"/>
        </w:rPr>
      </w:pPr>
      <w:bookmarkStart w:id="0" w:name="_GoBack"/>
      <w:r w:rsidRPr="00841551">
        <w:rPr>
          <w:rFonts w:ascii="Arial" w:eastAsia="Times New Roman" w:hAnsi="Arial" w:cs="Arial"/>
          <w:b/>
          <w:bCs/>
          <w:i/>
          <w:iCs/>
          <w:color w:val="000000"/>
          <w:sz w:val="32"/>
          <w:szCs w:val="32"/>
        </w:rPr>
        <w:t>Synergy vs Zero Sum Dynamics</w:t>
      </w:r>
      <w:r w:rsidRPr="00841551">
        <w:rPr>
          <w:rFonts w:ascii="Arial" w:eastAsia="Times New Roman" w:hAnsi="Arial" w:cs="Arial"/>
          <w:b/>
          <w:bCs/>
          <w:color w:val="000000"/>
          <w:sz w:val="32"/>
          <w:szCs w:val="32"/>
        </w:rPr>
        <w:t xml:space="preserve"> Part IV—Developing Supply Chain Resiliency</w:t>
      </w:r>
      <w:r w:rsidR="00BC5C40">
        <w:rPr>
          <w:rFonts w:ascii="Arial" w:eastAsia="Times New Roman" w:hAnsi="Arial" w:cs="Arial"/>
          <w:b/>
          <w:bCs/>
          <w:color w:val="000000"/>
          <w:sz w:val="32"/>
          <w:szCs w:val="32"/>
        </w:rPr>
        <w:t xml:space="preserve"> In WNY</w:t>
      </w:r>
    </w:p>
    <w:p w14:paraId="49F417DD" w14:textId="73638F5A" w:rsidR="004A4A28" w:rsidRDefault="004A4A28" w:rsidP="002D6209">
      <w:pPr>
        <w:rPr>
          <w:rFonts w:ascii="Arial" w:eastAsia="Times New Roman" w:hAnsi="Arial" w:cs="Arial"/>
          <w:b/>
          <w:bCs/>
          <w:color w:val="000000"/>
          <w:sz w:val="32"/>
          <w:szCs w:val="32"/>
        </w:rPr>
      </w:pPr>
    </w:p>
    <w:p w14:paraId="3C9A5FC5" w14:textId="3B110749" w:rsidR="004A4A28" w:rsidRPr="00B678BE" w:rsidRDefault="004A4A28" w:rsidP="002D6209">
      <w:pPr>
        <w:rPr>
          <w:rFonts w:ascii="Arial" w:eastAsia="Times New Roman" w:hAnsi="Arial" w:cs="Arial"/>
          <w:color w:val="000000"/>
          <w:sz w:val="28"/>
          <w:szCs w:val="28"/>
        </w:rPr>
      </w:pPr>
      <w:r w:rsidRPr="00B678BE">
        <w:rPr>
          <w:rFonts w:ascii="Arial" w:eastAsia="Times New Roman" w:hAnsi="Arial" w:cs="Arial"/>
          <w:color w:val="000000"/>
          <w:sz w:val="28"/>
          <w:szCs w:val="28"/>
        </w:rPr>
        <w:t>By Allison Leet and George Besch</w:t>
      </w:r>
    </w:p>
    <w:p w14:paraId="55EEED97" w14:textId="4A1D9292" w:rsidR="00717CDF" w:rsidRDefault="00717CDF" w:rsidP="002D6209">
      <w:pPr>
        <w:rPr>
          <w:rFonts w:ascii="Arial" w:eastAsia="Times New Roman" w:hAnsi="Arial" w:cs="Arial"/>
          <w:b/>
          <w:bCs/>
          <w:color w:val="000000"/>
          <w:sz w:val="32"/>
          <w:szCs w:val="32"/>
        </w:rPr>
      </w:pPr>
    </w:p>
    <w:p w14:paraId="6B8CC746" w14:textId="66BF50FA" w:rsidR="00717CDF" w:rsidRDefault="00717CDF" w:rsidP="002D6209">
      <w:pPr>
        <w:rPr>
          <w:rFonts w:ascii="Arial" w:eastAsia="Times New Roman" w:hAnsi="Arial" w:cs="Arial"/>
          <w:b/>
          <w:bCs/>
          <w:color w:val="000000"/>
          <w:sz w:val="32"/>
          <w:szCs w:val="32"/>
        </w:rPr>
      </w:pPr>
      <w:r>
        <w:rPr>
          <w:rFonts w:ascii="Arial" w:eastAsia="Times New Roman" w:hAnsi="Arial" w:cs="Arial"/>
          <w:b/>
          <w:bCs/>
          <w:noProof/>
          <w:color w:val="000000"/>
          <w:sz w:val="32"/>
          <w:szCs w:val="32"/>
        </w:rPr>
        <w:drawing>
          <wp:inline distT="0" distB="0" distL="0" distR="0" wp14:anchorId="549272B7" wp14:editId="0AAFA7C5">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922A3FB" w14:textId="271C2172" w:rsidR="0029684B" w:rsidRPr="008F6025" w:rsidRDefault="008F6025" w:rsidP="002D6209">
      <w:pPr>
        <w:rPr>
          <w:rFonts w:ascii="Arial" w:eastAsia="Times New Roman" w:hAnsi="Arial" w:cs="Arial"/>
          <w:color w:val="000000"/>
          <w:sz w:val="22"/>
          <w:szCs w:val="22"/>
        </w:rPr>
      </w:pPr>
      <w:r w:rsidRPr="008F6025">
        <w:rPr>
          <w:rFonts w:ascii="Arial" w:eastAsia="Times New Roman" w:hAnsi="Arial" w:cs="Arial"/>
          <w:color w:val="000000"/>
          <w:sz w:val="22"/>
          <w:szCs w:val="22"/>
        </w:rPr>
        <w:t>CollinsCollege.edu</w:t>
      </w:r>
    </w:p>
    <w:p w14:paraId="3ABD92C4" w14:textId="77777777" w:rsidR="008F6025" w:rsidRDefault="008F6025" w:rsidP="002D6209">
      <w:pPr>
        <w:rPr>
          <w:rFonts w:ascii="Arial" w:eastAsia="Times New Roman" w:hAnsi="Arial" w:cs="Arial"/>
          <w:b/>
          <w:bCs/>
          <w:color w:val="000000"/>
          <w:sz w:val="32"/>
          <w:szCs w:val="32"/>
        </w:rPr>
      </w:pPr>
    </w:p>
    <w:p w14:paraId="4E6D68F8" w14:textId="3BF3AD32" w:rsidR="00203ED8" w:rsidRDefault="001618AB" w:rsidP="00A547C5">
      <w:pPr>
        <w:spacing w:line="360" w:lineRule="auto"/>
        <w:rPr>
          <w:rFonts w:ascii="Arial" w:eastAsia="Times New Roman" w:hAnsi="Arial" w:cs="Arial"/>
          <w:color w:val="000000" w:themeColor="text1"/>
        </w:rPr>
      </w:pPr>
      <w:r>
        <w:rPr>
          <w:rFonts w:ascii="Arial" w:eastAsia="Times New Roman" w:hAnsi="Arial" w:cs="Arial"/>
          <w:color w:val="000000" w:themeColor="text1"/>
        </w:rPr>
        <w:t xml:space="preserve">     </w:t>
      </w:r>
      <w:r w:rsidRPr="001618AB">
        <w:rPr>
          <w:rFonts w:ascii="Arial" w:eastAsia="Times New Roman" w:hAnsi="Arial" w:cs="Arial"/>
          <w:color w:val="000000" w:themeColor="text1"/>
        </w:rPr>
        <w:t>As more serious event</w:t>
      </w:r>
      <w:r w:rsidR="0018044B">
        <w:rPr>
          <w:rFonts w:ascii="Arial" w:eastAsia="Times New Roman" w:hAnsi="Arial" w:cs="Arial"/>
          <w:color w:val="000000" w:themeColor="text1"/>
        </w:rPr>
        <w:t>s -- i</w:t>
      </w:r>
      <w:r w:rsidR="00EF2C3F">
        <w:rPr>
          <w:rFonts w:ascii="Arial" w:eastAsia="Times New Roman" w:hAnsi="Arial" w:cs="Arial"/>
          <w:color w:val="000000" w:themeColor="text1"/>
        </w:rPr>
        <w:t>ncluding the effects of climate change</w:t>
      </w:r>
      <w:r w:rsidR="0018044B">
        <w:rPr>
          <w:rFonts w:ascii="Arial" w:eastAsia="Times New Roman" w:hAnsi="Arial" w:cs="Arial"/>
          <w:color w:val="000000" w:themeColor="text1"/>
        </w:rPr>
        <w:t>--</w:t>
      </w:r>
      <w:r w:rsidRPr="001618AB">
        <w:rPr>
          <w:rFonts w:ascii="Arial" w:eastAsia="Times New Roman" w:hAnsi="Arial" w:cs="Arial"/>
          <w:color w:val="000000" w:themeColor="text1"/>
        </w:rPr>
        <w:t xml:space="preserve">occur </w:t>
      </w:r>
      <w:r w:rsidR="00F92DD6">
        <w:rPr>
          <w:rFonts w:ascii="Arial" w:eastAsia="Times New Roman" w:hAnsi="Arial" w:cs="Arial"/>
          <w:color w:val="000000" w:themeColor="text1"/>
        </w:rPr>
        <w:t xml:space="preserve">more frequently </w:t>
      </w:r>
      <w:r w:rsidRPr="001618AB">
        <w:rPr>
          <w:rFonts w:ascii="Arial" w:eastAsia="Times New Roman" w:hAnsi="Arial" w:cs="Arial"/>
          <w:color w:val="000000" w:themeColor="text1"/>
        </w:rPr>
        <w:t xml:space="preserve">all over the nation and the world, we must keep in mind the supply of our goods and services as they make their way to and from our region. </w:t>
      </w:r>
    </w:p>
    <w:p w14:paraId="4321F218" w14:textId="77777777" w:rsidR="004F53E1" w:rsidRDefault="004F53E1" w:rsidP="00A547C5">
      <w:pPr>
        <w:spacing w:line="360" w:lineRule="auto"/>
        <w:rPr>
          <w:rFonts w:ascii="Arial" w:eastAsia="Times New Roman" w:hAnsi="Arial" w:cs="Arial"/>
          <w:color w:val="000000"/>
        </w:rPr>
      </w:pPr>
    </w:p>
    <w:p w14:paraId="1BBECD87" w14:textId="70376368" w:rsidR="001618AB" w:rsidRPr="00F92DD6" w:rsidRDefault="00203ED8" w:rsidP="001618AB">
      <w:pPr>
        <w:spacing w:line="360" w:lineRule="auto"/>
        <w:rPr>
          <w:rFonts w:ascii="Arial" w:eastAsia="Times New Roman" w:hAnsi="Arial" w:cs="Arial"/>
          <w:color w:val="000000"/>
        </w:rPr>
      </w:pPr>
      <w:r>
        <w:rPr>
          <w:rFonts w:ascii="Arial" w:eastAsia="Times New Roman" w:hAnsi="Arial" w:cs="Arial"/>
          <w:color w:val="000000"/>
        </w:rPr>
        <w:t xml:space="preserve"> </w:t>
      </w:r>
      <w:r w:rsidR="00F92DD6">
        <w:rPr>
          <w:rFonts w:ascii="Arial" w:eastAsia="Times New Roman" w:hAnsi="Arial" w:cs="Arial"/>
          <w:color w:val="000000"/>
        </w:rPr>
        <w:t xml:space="preserve">     </w:t>
      </w:r>
      <w:r>
        <w:rPr>
          <w:rFonts w:ascii="Arial" w:eastAsia="Times New Roman" w:hAnsi="Arial" w:cs="Arial"/>
          <w:color w:val="000000"/>
        </w:rPr>
        <w:t>In our previous articles we offered reasons for choosing synergy</w:t>
      </w:r>
      <w:r w:rsidR="00FA37F2">
        <w:rPr>
          <w:rFonts w:ascii="Arial" w:eastAsia="Times New Roman" w:hAnsi="Arial" w:cs="Arial"/>
          <w:color w:val="000000"/>
        </w:rPr>
        <w:t>--</w:t>
      </w:r>
      <w:r w:rsidRPr="00203ED8">
        <w:rPr>
          <w:rFonts w:ascii="Arial" w:eastAsia="Times New Roman" w:hAnsi="Arial" w:cs="Arial"/>
          <w:i/>
          <w:iCs/>
          <w:color w:val="000000"/>
        </w:rPr>
        <w:t>a whole that is greater than the sum of its parts</w:t>
      </w:r>
      <w:r w:rsidR="00FA37F2">
        <w:rPr>
          <w:rFonts w:ascii="Arial" w:eastAsia="Times New Roman" w:hAnsi="Arial" w:cs="Arial"/>
          <w:color w:val="000000"/>
        </w:rPr>
        <w:t>--</w:t>
      </w:r>
      <w:r>
        <w:rPr>
          <w:rFonts w:ascii="Arial" w:eastAsia="Times New Roman" w:hAnsi="Arial" w:cs="Arial"/>
          <w:color w:val="000000"/>
        </w:rPr>
        <w:t>over zero sum thinking</w:t>
      </w:r>
      <w:r w:rsidR="00FA37F2">
        <w:rPr>
          <w:rFonts w:ascii="Arial" w:eastAsia="Times New Roman" w:hAnsi="Arial" w:cs="Arial"/>
          <w:color w:val="000000"/>
        </w:rPr>
        <w:t>--</w:t>
      </w:r>
      <w:r w:rsidR="00A547C5">
        <w:rPr>
          <w:rFonts w:ascii="Arial" w:eastAsia="Times New Roman" w:hAnsi="Arial" w:cs="Arial"/>
          <w:color w:val="000000"/>
        </w:rPr>
        <w:t xml:space="preserve">a belief that </w:t>
      </w:r>
      <w:r w:rsidR="00A547C5" w:rsidRPr="00A547C5">
        <w:rPr>
          <w:rFonts w:ascii="Arial" w:eastAsia="Times New Roman" w:hAnsi="Arial" w:cs="Arial"/>
          <w:i/>
          <w:iCs/>
          <w:color w:val="000000"/>
        </w:rPr>
        <w:t>whatever is gained by one side is lost to the other.</w:t>
      </w:r>
      <w:r w:rsidRPr="00A547C5">
        <w:rPr>
          <w:rFonts w:ascii="Arial" w:eastAsia="Times New Roman" w:hAnsi="Arial" w:cs="Arial"/>
          <w:i/>
          <w:iCs/>
          <w:color w:val="000000"/>
        </w:rPr>
        <w:t xml:space="preserve"> </w:t>
      </w:r>
      <w:r w:rsidR="00F92DD6">
        <w:rPr>
          <w:rFonts w:ascii="Arial" w:eastAsia="Times New Roman" w:hAnsi="Arial" w:cs="Arial"/>
          <w:color w:val="000000"/>
        </w:rPr>
        <w:t xml:space="preserve">If </w:t>
      </w:r>
      <w:r w:rsidR="001618AB">
        <w:rPr>
          <w:rFonts w:ascii="Arial" w:eastAsia="Times New Roman" w:hAnsi="Arial" w:cs="Arial"/>
          <w:color w:val="000000"/>
        </w:rPr>
        <w:t xml:space="preserve">Buffalo and WNY </w:t>
      </w:r>
      <w:r w:rsidR="00F92DD6">
        <w:rPr>
          <w:rFonts w:ascii="Arial" w:eastAsia="Times New Roman" w:hAnsi="Arial" w:cs="Arial"/>
          <w:color w:val="000000"/>
        </w:rPr>
        <w:t xml:space="preserve">applies synergy to its planning and prepares for </w:t>
      </w:r>
      <w:r w:rsidR="005D1719">
        <w:rPr>
          <w:rFonts w:ascii="Arial" w:eastAsia="Times New Roman" w:hAnsi="Arial" w:cs="Arial"/>
          <w:color w:val="000000"/>
        </w:rPr>
        <w:t xml:space="preserve">the effects of climate change it </w:t>
      </w:r>
      <w:r w:rsidR="001618AB">
        <w:rPr>
          <w:rFonts w:ascii="Arial" w:eastAsia="Times New Roman" w:hAnsi="Arial" w:cs="Arial"/>
          <w:color w:val="000000"/>
        </w:rPr>
        <w:t>can develop a high degree of resiliency—the ability to recover from adversity—in our supply chain</w:t>
      </w:r>
      <w:r w:rsidR="005D1719">
        <w:rPr>
          <w:rFonts w:ascii="Arial" w:eastAsia="Times New Roman" w:hAnsi="Arial" w:cs="Arial"/>
          <w:color w:val="000000"/>
        </w:rPr>
        <w:t>. This requires admitting there are effects, which much of the country and the local community has been reluctant to do.</w:t>
      </w:r>
    </w:p>
    <w:p w14:paraId="0E38048A" w14:textId="77777777" w:rsidR="00A547C5" w:rsidRPr="00A547C5" w:rsidRDefault="00A547C5" w:rsidP="00E60966">
      <w:pPr>
        <w:spacing w:line="360" w:lineRule="auto"/>
        <w:rPr>
          <w:rFonts w:ascii="Arial" w:eastAsia="Times New Roman" w:hAnsi="Arial" w:cs="Arial"/>
          <w:i/>
          <w:iCs/>
          <w:color w:val="000000"/>
        </w:rPr>
      </w:pPr>
    </w:p>
    <w:p w14:paraId="7A46F25F" w14:textId="0F1B2C58" w:rsidR="00CA577D" w:rsidRDefault="00F92DD6" w:rsidP="00E60966">
      <w:pPr>
        <w:spacing w:line="360" w:lineRule="auto"/>
        <w:rPr>
          <w:rFonts w:ascii="Arial" w:eastAsia="Times New Roman" w:hAnsi="Arial" w:cs="Arial"/>
          <w:color w:val="000000"/>
        </w:rPr>
      </w:pPr>
      <w:r>
        <w:rPr>
          <w:rFonts w:ascii="Arial" w:eastAsia="Times New Roman" w:hAnsi="Arial" w:cs="Arial"/>
          <w:color w:val="000000"/>
        </w:rPr>
        <w:t xml:space="preserve">     I</w:t>
      </w:r>
      <w:r w:rsidR="002D6209" w:rsidRPr="002D6209">
        <w:rPr>
          <w:rFonts w:ascii="Arial" w:eastAsia="Times New Roman" w:hAnsi="Arial" w:cs="Arial"/>
          <w:color w:val="000000"/>
        </w:rPr>
        <w:t>n the evolution of responses to global warming,</w:t>
      </w:r>
      <w:r w:rsidR="002D6209" w:rsidRPr="002D6209">
        <w:rPr>
          <w:rFonts w:ascii="Arial" w:eastAsia="Times New Roman" w:hAnsi="Arial" w:cs="Arial"/>
          <w:i/>
          <w:iCs/>
          <w:color w:val="000000"/>
        </w:rPr>
        <w:t xml:space="preserve"> </w:t>
      </w:r>
      <w:r w:rsidR="002D6209" w:rsidRPr="002D6209">
        <w:rPr>
          <w:rFonts w:ascii="Arial" w:eastAsia="Times New Roman" w:hAnsi="Arial" w:cs="Arial"/>
          <w:color w:val="000000"/>
        </w:rPr>
        <w:t xml:space="preserve">scientists, activists and concerned citizens </w:t>
      </w:r>
      <w:r w:rsidR="00CA577D">
        <w:rPr>
          <w:rFonts w:ascii="Arial" w:eastAsia="Times New Roman" w:hAnsi="Arial" w:cs="Arial"/>
          <w:color w:val="000000"/>
        </w:rPr>
        <w:t xml:space="preserve">have been committing </w:t>
      </w:r>
      <w:r w:rsidR="002D6209" w:rsidRPr="002D6209">
        <w:rPr>
          <w:rFonts w:ascii="Arial" w:eastAsia="Times New Roman" w:hAnsi="Arial" w:cs="Arial"/>
          <w:color w:val="000000"/>
        </w:rPr>
        <w:t xml:space="preserve">their time and resources attempting to change the minds </w:t>
      </w:r>
      <w:bookmarkEnd w:id="0"/>
      <w:r w:rsidR="002D6209" w:rsidRPr="002D6209">
        <w:rPr>
          <w:rFonts w:ascii="Arial" w:eastAsia="Times New Roman" w:hAnsi="Arial" w:cs="Arial"/>
          <w:color w:val="000000"/>
        </w:rPr>
        <w:lastRenderedPageBreak/>
        <w:t>of those in denial of it and its significant causes. But, while devoting decades</w:t>
      </w:r>
      <w:r w:rsidR="00B05F94">
        <w:rPr>
          <w:rFonts w:ascii="Arial" w:eastAsia="Times New Roman" w:hAnsi="Arial" w:cs="Arial"/>
          <w:color w:val="000000"/>
        </w:rPr>
        <w:t xml:space="preserve"> to </w:t>
      </w:r>
      <w:r w:rsidR="002D6209" w:rsidRPr="002D6209">
        <w:rPr>
          <w:rFonts w:ascii="Arial" w:eastAsia="Times New Roman" w:hAnsi="Arial" w:cs="Arial"/>
          <w:color w:val="000000"/>
        </w:rPr>
        <w:t>challenging the denial of climate change, we have been in denial of the need to prepare for its effects. That has been true across the globe</w:t>
      </w:r>
      <w:r w:rsidR="00CA577D">
        <w:rPr>
          <w:rFonts w:ascii="Arial" w:eastAsia="Times New Roman" w:hAnsi="Arial" w:cs="Arial"/>
          <w:color w:val="000000"/>
        </w:rPr>
        <w:t>.</w:t>
      </w:r>
    </w:p>
    <w:p w14:paraId="6CC96974" w14:textId="77777777" w:rsidR="00CA577D" w:rsidRDefault="00CA577D" w:rsidP="00E60966">
      <w:pPr>
        <w:spacing w:line="360" w:lineRule="auto"/>
        <w:rPr>
          <w:rFonts w:ascii="Arial" w:eastAsia="Times New Roman" w:hAnsi="Arial" w:cs="Arial"/>
          <w:color w:val="000000"/>
        </w:rPr>
      </w:pPr>
    </w:p>
    <w:p w14:paraId="2EAE9556" w14:textId="7DF90BDE" w:rsidR="002D6209" w:rsidRPr="00A547C5" w:rsidRDefault="00410D53" w:rsidP="00E60966">
      <w:pPr>
        <w:spacing w:line="360" w:lineRule="auto"/>
        <w:rPr>
          <w:rFonts w:ascii="Times New Roman" w:eastAsia="Times New Roman" w:hAnsi="Times New Roman" w:cs="Times New Roman"/>
          <w:color w:val="000000" w:themeColor="text1"/>
        </w:rPr>
      </w:pPr>
      <w:r>
        <w:rPr>
          <w:rFonts w:ascii="Arial" w:eastAsia="Times New Roman" w:hAnsi="Arial" w:cs="Arial"/>
          <w:color w:val="000000"/>
        </w:rPr>
        <w:t xml:space="preserve">      </w:t>
      </w:r>
      <w:r w:rsidR="00CA577D">
        <w:rPr>
          <w:rFonts w:ascii="Arial" w:eastAsia="Times New Roman" w:hAnsi="Arial" w:cs="Arial"/>
          <w:color w:val="000000"/>
        </w:rPr>
        <w:t>Lo</w:t>
      </w:r>
      <w:r w:rsidR="002D6209" w:rsidRPr="002D6209">
        <w:rPr>
          <w:rFonts w:ascii="Arial" w:eastAsia="Times New Roman" w:hAnsi="Arial" w:cs="Arial"/>
          <w:color w:val="000000"/>
        </w:rPr>
        <w:t xml:space="preserve">cally the “climate action” events, symposiums, conferences and marches not only did not have preparing for the effects of climate change on the program, </w:t>
      </w:r>
      <w:r w:rsidR="00DF2269">
        <w:rPr>
          <w:rFonts w:ascii="Arial" w:eastAsia="Times New Roman" w:hAnsi="Arial" w:cs="Arial"/>
          <w:color w:val="000000"/>
        </w:rPr>
        <w:t xml:space="preserve">individuals and </w:t>
      </w:r>
      <w:r w:rsidR="002D6209" w:rsidRPr="002D6209">
        <w:rPr>
          <w:rFonts w:ascii="Arial" w:eastAsia="Times New Roman" w:hAnsi="Arial" w:cs="Arial"/>
          <w:color w:val="000000"/>
        </w:rPr>
        <w:t>organizations</w:t>
      </w:r>
      <w:r w:rsidR="00DF2269">
        <w:rPr>
          <w:rFonts w:ascii="Arial" w:eastAsia="Times New Roman" w:hAnsi="Arial" w:cs="Arial"/>
          <w:color w:val="000000"/>
        </w:rPr>
        <w:t xml:space="preserve"> </w:t>
      </w:r>
      <w:r w:rsidR="002D6209" w:rsidRPr="002D6209">
        <w:rPr>
          <w:rFonts w:ascii="Arial" w:eastAsia="Times New Roman" w:hAnsi="Arial" w:cs="Arial"/>
          <w:color w:val="000000"/>
        </w:rPr>
        <w:t xml:space="preserve">who wanted to include the issue were specifically told it would not be allowed. </w:t>
      </w:r>
      <w:r w:rsidR="00DB0384">
        <w:rPr>
          <w:rFonts w:ascii="Arial" w:eastAsia="Times New Roman" w:hAnsi="Arial" w:cs="Arial"/>
          <w:color w:val="000000"/>
        </w:rPr>
        <w:t>I</w:t>
      </w:r>
      <w:r w:rsidR="002D6209" w:rsidRPr="002D6209">
        <w:rPr>
          <w:rFonts w:ascii="Arial" w:eastAsia="Times New Roman" w:hAnsi="Arial" w:cs="Arial"/>
          <w:color w:val="000000"/>
        </w:rPr>
        <w:t>n 2009</w:t>
      </w:r>
      <w:r w:rsidR="00CA577D" w:rsidRPr="00CA577D">
        <w:rPr>
          <w:rFonts w:ascii="Arial" w:eastAsia="Times New Roman" w:hAnsi="Arial" w:cs="Arial"/>
          <w:color w:val="000000" w:themeColor="text1"/>
        </w:rPr>
        <w:t xml:space="preserve">, Designing to Live Sustainably </w:t>
      </w:r>
      <w:r w:rsidR="00CA577D">
        <w:rPr>
          <w:rFonts w:ascii="Arial" w:eastAsia="Times New Roman" w:hAnsi="Arial" w:cs="Arial"/>
          <w:color w:val="000000"/>
        </w:rPr>
        <w:t>(d2ls)</w:t>
      </w:r>
      <w:r w:rsidR="00DB0384" w:rsidRPr="00CA577D">
        <w:rPr>
          <w:rFonts w:ascii="Arial" w:eastAsia="Times New Roman" w:hAnsi="Arial" w:cs="Arial"/>
          <w:color w:val="000000"/>
        </w:rPr>
        <w:t xml:space="preserve"> </w:t>
      </w:r>
      <w:r w:rsidR="00DB0384">
        <w:rPr>
          <w:rFonts w:ascii="Arial" w:eastAsia="Times New Roman" w:hAnsi="Arial" w:cs="Arial"/>
          <w:color w:val="000000"/>
        </w:rPr>
        <w:t xml:space="preserve">came together </w:t>
      </w:r>
      <w:r w:rsidR="002D6209" w:rsidRPr="002D6209">
        <w:rPr>
          <w:rFonts w:ascii="Arial" w:eastAsia="Times New Roman" w:hAnsi="Arial" w:cs="Arial"/>
          <w:color w:val="000000"/>
        </w:rPr>
        <w:t>to bring preparing for the effects of climate change into the narrative,</w:t>
      </w:r>
      <w:r w:rsidR="00D138A3">
        <w:rPr>
          <w:rFonts w:ascii="Arial" w:eastAsia="Times New Roman" w:hAnsi="Arial" w:cs="Arial"/>
          <w:color w:val="000000"/>
        </w:rPr>
        <w:t xml:space="preserve"> </w:t>
      </w:r>
      <w:r w:rsidR="002D6209" w:rsidRPr="002D6209">
        <w:rPr>
          <w:rFonts w:ascii="Arial" w:eastAsia="Times New Roman" w:hAnsi="Arial" w:cs="Arial"/>
          <w:color w:val="000000"/>
        </w:rPr>
        <w:t xml:space="preserve">and featured it in its mission statement. Buffalo and WNY only began to pay attention with the publication of </w:t>
      </w:r>
      <w:r w:rsidR="002D6209" w:rsidRPr="002D6209">
        <w:rPr>
          <w:rFonts w:ascii="Arial" w:eastAsia="Times New Roman" w:hAnsi="Arial" w:cs="Arial"/>
          <w:color w:val="000000"/>
          <w:u w:val="single"/>
        </w:rPr>
        <w:t>Tracking change in the five climate zones of Western New York</w:t>
      </w:r>
      <w:r w:rsidR="002D6209" w:rsidRPr="002D6209">
        <w:rPr>
          <w:rFonts w:ascii="Arial" w:eastAsia="Times New Roman" w:hAnsi="Arial" w:cs="Arial"/>
          <w:color w:val="000000"/>
        </w:rPr>
        <w:t xml:space="preserve"> (T.J Pignataro, October 24, 2017) </w:t>
      </w:r>
      <w:bookmarkStart w:id="1" w:name="_Hlk30614742"/>
      <w:r w:rsidR="002D6209" w:rsidRPr="002D6209">
        <w:rPr>
          <w:rFonts w:ascii="Arial" w:eastAsia="Times New Roman" w:hAnsi="Arial" w:cs="Arial"/>
          <w:color w:val="000000"/>
        </w:rPr>
        <w:t>in the Buffalo News</w:t>
      </w:r>
      <w:r w:rsidR="00D138A3">
        <w:rPr>
          <w:rFonts w:ascii="Arial" w:eastAsia="Times New Roman" w:hAnsi="Arial" w:cs="Arial"/>
          <w:color w:val="000000"/>
        </w:rPr>
        <w:t xml:space="preserve"> </w:t>
      </w:r>
      <w:r w:rsidR="00D138A3" w:rsidRPr="00FA37F2">
        <w:rPr>
          <w:rFonts w:ascii="Arial" w:eastAsia="Times New Roman" w:hAnsi="Arial" w:cs="Arial"/>
          <w:color w:val="000000" w:themeColor="text1"/>
        </w:rPr>
        <w:t>(BN</w:t>
      </w:r>
      <w:bookmarkEnd w:id="1"/>
      <w:r w:rsidR="00FA37F2" w:rsidRPr="00FA37F2">
        <w:rPr>
          <w:rFonts w:ascii="Arial" w:eastAsia="Times New Roman" w:hAnsi="Arial" w:cs="Arial"/>
          <w:color w:val="000000" w:themeColor="text1"/>
        </w:rPr>
        <w:t>)</w:t>
      </w:r>
      <w:r w:rsidR="00FA37F2">
        <w:rPr>
          <w:rFonts w:ascii="Arial" w:eastAsia="Times New Roman" w:hAnsi="Arial" w:cs="Arial"/>
          <w:color w:val="000000" w:themeColor="text1"/>
        </w:rPr>
        <w:t xml:space="preserve">. </w:t>
      </w:r>
      <w:r w:rsidR="00FA37F2" w:rsidRPr="00FA37F2">
        <w:rPr>
          <w:rFonts w:ascii="Arial" w:eastAsia="Times New Roman" w:hAnsi="Arial" w:cs="Arial"/>
          <w:color w:val="000000" w:themeColor="text1"/>
        </w:rPr>
        <w:t xml:space="preserve"> </w:t>
      </w:r>
    </w:p>
    <w:p w14:paraId="7AA3CF51" w14:textId="77777777" w:rsidR="002D6209" w:rsidRPr="002D6209" w:rsidRDefault="002D6209" w:rsidP="00E60966">
      <w:pPr>
        <w:spacing w:line="360" w:lineRule="auto"/>
        <w:rPr>
          <w:rFonts w:ascii="Times New Roman" w:eastAsia="Times New Roman" w:hAnsi="Times New Roman" w:cs="Times New Roman"/>
          <w:color w:val="000000"/>
        </w:rPr>
      </w:pPr>
    </w:p>
    <w:p w14:paraId="188F59A4" w14:textId="77777777" w:rsidR="0037647D" w:rsidRDefault="00EF3A4B" w:rsidP="00E60966">
      <w:pPr>
        <w:spacing w:line="360" w:lineRule="auto"/>
        <w:rPr>
          <w:rFonts w:ascii="Arial" w:eastAsia="Times New Roman" w:hAnsi="Arial" w:cs="Arial"/>
          <w:color w:val="000000"/>
        </w:rPr>
      </w:pPr>
      <w:r>
        <w:rPr>
          <w:rFonts w:ascii="Arial" w:eastAsia="Times New Roman" w:hAnsi="Arial" w:cs="Arial"/>
          <w:color w:val="000000"/>
        </w:rPr>
        <w:t xml:space="preserve">        </w:t>
      </w:r>
      <w:r w:rsidR="002D6209" w:rsidRPr="002D6209">
        <w:rPr>
          <w:rFonts w:ascii="Arial" w:eastAsia="Times New Roman" w:hAnsi="Arial" w:cs="Arial"/>
          <w:color w:val="000000"/>
        </w:rPr>
        <w:t xml:space="preserve">That article, and those that followed in the Guardian, another by TJ in the BN, the Medium, The New York Times, PRI’s Environmental News Magazine, and most recently, </w:t>
      </w:r>
      <w:r w:rsidR="002D6209" w:rsidRPr="002D6209">
        <w:rPr>
          <w:rFonts w:ascii="Arial" w:eastAsia="Times New Roman" w:hAnsi="Arial" w:cs="Arial"/>
          <w:color w:val="000000"/>
          <w:u w:val="single"/>
        </w:rPr>
        <w:t>Will Buffalo Become a Climate Haven?</w:t>
      </w:r>
      <w:r w:rsidR="002D6209" w:rsidRPr="002D6209">
        <w:rPr>
          <w:rFonts w:ascii="Arial" w:eastAsia="Times New Roman" w:hAnsi="Arial" w:cs="Arial"/>
          <w:color w:val="000000"/>
        </w:rPr>
        <w:t xml:space="preserve"> in CITYLAB, </w:t>
      </w:r>
      <w:r w:rsidR="00CA577D">
        <w:rPr>
          <w:rFonts w:ascii="Arial" w:eastAsia="Times New Roman" w:hAnsi="Arial" w:cs="Arial"/>
          <w:color w:val="000000"/>
        </w:rPr>
        <w:t xml:space="preserve">and </w:t>
      </w:r>
      <w:r w:rsidR="00CA577D" w:rsidRPr="00CA577D">
        <w:rPr>
          <w:rFonts w:ascii="Arial" w:eastAsia="Times New Roman" w:hAnsi="Arial" w:cs="Arial"/>
          <w:color w:val="000000"/>
          <w:u w:val="single"/>
        </w:rPr>
        <w:t>Move to Buffalo? With Earth Warming, norther</w:t>
      </w:r>
      <w:r w:rsidR="00CA577D">
        <w:rPr>
          <w:rFonts w:ascii="Arial" w:eastAsia="Times New Roman" w:hAnsi="Arial" w:cs="Arial"/>
          <w:color w:val="000000"/>
          <w:u w:val="single"/>
        </w:rPr>
        <w:t>n</w:t>
      </w:r>
      <w:r w:rsidR="00CA577D" w:rsidRPr="00CA577D">
        <w:rPr>
          <w:rFonts w:ascii="Arial" w:eastAsia="Times New Roman" w:hAnsi="Arial" w:cs="Arial"/>
          <w:color w:val="000000"/>
          <w:u w:val="single"/>
        </w:rPr>
        <w:t xml:space="preserve"> cities could become oases</w:t>
      </w:r>
      <w:r w:rsidR="00CA577D">
        <w:rPr>
          <w:rFonts w:ascii="Arial" w:eastAsia="Times New Roman" w:hAnsi="Arial" w:cs="Arial"/>
          <w:color w:val="000000"/>
        </w:rPr>
        <w:t xml:space="preserve"> in NBC News</w:t>
      </w:r>
      <w:r w:rsidR="0018044B">
        <w:rPr>
          <w:rFonts w:ascii="Arial" w:eastAsia="Times New Roman" w:hAnsi="Arial" w:cs="Arial"/>
          <w:color w:val="000000"/>
        </w:rPr>
        <w:t xml:space="preserve">, </w:t>
      </w:r>
      <w:r w:rsidR="002D6209" w:rsidRPr="002D6209">
        <w:rPr>
          <w:rFonts w:ascii="Arial" w:eastAsia="Times New Roman" w:hAnsi="Arial" w:cs="Arial"/>
          <w:color w:val="000000"/>
        </w:rPr>
        <w:t xml:space="preserve">seem to at least have a few people and organizations now acknowledging that maybe we’d better get past that denial and get to preparing for the effects. </w:t>
      </w:r>
      <w:r w:rsidR="00980D98">
        <w:rPr>
          <w:rFonts w:ascii="Arial" w:eastAsia="Times New Roman" w:hAnsi="Arial" w:cs="Arial"/>
          <w:color w:val="000000"/>
        </w:rPr>
        <w:t xml:space="preserve">Part III </w:t>
      </w:r>
      <w:r w:rsidR="00CA577D">
        <w:rPr>
          <w:rFonts w:ascii="Arial" w:eastAsia="Times New Roman" w:hAnsi="Arial" w:cs="Arial"/>
          <w:color w:val="000000"/>
        </w:rPr>
        <w:t xml:space="preserve">here </w:t>
      </w:r>
      <w:r w:rsidR="002D6209" w:rsidRPr="002D6209">
        <w:rPr>
          <w:rFonts w:ascii="Arial" w:eastAsia="Times New Roman" w:hAnsi="Arial" w:cs="Arial"/>
          <w:color w:val="000000"/>
        </w:rPr>
        <w:t xml:space="preserve">outlined what </w:t>
      </w:r>
      <w:r w:rsidR="00DF2269">
        <w:rPr>
          <w:rFonts w:ascii="Arial" w:eastAsia="Times New Roman" w:hAnsi="Arial" w:cs="Arial"/>
          <w:color w:val="000000"/>
        </w:rPr>
        <w:t xml:space="preserve">Designing to Live Sustainably and Weathering Change in WNY </w:t>
      </w:r>
      <w:r w:rsidR="002D6209" w:rsidRPr="002D6209">
        <w:rPr>
          <w:rFonts w:ascii="Arial" w:eastAsia="Times New Roman" w:hAnsi="Arial" w:cs="Arial"/>
          <w:color w:val="000000"/>
        </w:rPr>
        <w:t>w</w:t>
      </w:r>
      <w:r w:rsidR="00CA577D">
        <w:rPr>
          <w:rFonts w:ascii="Arial" w:eastAsia="Times New Roman" w:hAnsi="Arial" w:cs="Arial"/>
          <w:color w:val="000000"/>
        </w:rPr>
        <w:t>ill</w:t>
      </w:r>
      <w:r w:rsidR="002D6209" w:rsidRPr="002D6209">
        <w:rPr>
          <w:rFonts w:ascii="Arial" w:eastAsia="Times New Roman" w:hAnsi="Arial" w:cs="Arial"/>
          <w:color w:val="000000"/>
        </w:rPr>
        <w:t xml:space="preserve"> contribute to </w:t>
      </w:r>
      <w:r w:rsidR="00980D98">
        <w:rPr>
          <w:rFonts w:ascii="Arial" w:eastAsia="Times New Roman" w:hAnsi="Arial" w:cs="Arial"/>
          <w:color w:val="000000"/>
        </w:rPr>
        <w:t>preparing for the effects of climate change</w:t>
      </w:r>
      <w:r w:rsidR="00CA577D">
        <w:rPr>
          <w:rFonts w:ascii="Arial" w:eastAsia="Times New Roman" w:hAnsi="Arial" w:cs="Arial"/>
          <w:color w:val="000000"/>
        </w:rPr>
        <w:t>.</w:t>
      </w:r>
    </w:p>
    <w:p w14:paraId="59EEEFFA" w14:textId="77777777" w:rsidR="002D6209" w:rsidRPr="002D6209" w:rsidRDefault="002D6209" w:rsidP="00E60966">
      <w:pPr>
        <w:spacing w:line="360" w:lineRule="auto"/>
        <w:rPr>
          <w:rFonts w:ascii="Times New Roman" w:eastAsia="Times New Roman" w:hAnsi="Times New Roman" w:cs="Times New Roman"/>
          <w:color w:val="000000"/>
        </w:rPr>
      </w:pPr>
    </w:p>
    <w:p w14:paraId="27EA02ED" w14:textId="4842E104" w:rsidR="00CA577D" w:rsidRDefault="00EF3A4B" w:rsidP="00E60966">
      <w:pPr>
        <w:spacing w:line="360" w:lineRule="auto"/>
        <w:rPr>
          <w:rFonts w:ascii="Arial" w:eastAsia="Times New Roman" w:hAnsi="Arial" w:cs="Arial"/>
          <w:color w:val="000000"/>
        </w:rPr>
      </w:pPr>
      <w:r>
        <w:rPr>
          <w:rFonts w:ascii="Arial" w:eastAsia="Times New Roman" w:hAnsi="Arial" w:cs="Arial"/>
          <w:color w:val="26282A"/>
        </w:rPr>
        <w:t xml:space="preserve">       </w:t>
      </w:r>
      <w:r w:rsidR="00DB0384" w:rsidRPr="002D6209">
        <w:rPr>
          <w:rFonts w:ascii="Arial" w:eastAsia="Times New Roman" w:hAnsi="Arial" w:cs="Arial"/>
          <w:color w:val="26282A"/>
        </w:rPr>
        <w:t xml:space="preserve">The National Climate Assessment (NCA) published in 2018 by the U.S. Global Change Research Program promptly states in the title “Impacts, Risks </w:t>
      </w:r>
      <w:r w:rsidR="00DB0384" w:rsidRPr="002D6209">
        <w:rPr>
          <w:rFonts w:ascii="Arial" w:eastAsia="Times New Roman" w:hAnsi="Arial" w:cs="Arial"/>
          <w:i/>
          <w:iCs/>
          <w:color w:val="26282A"/>
        </w:rPr>
        <w:t xml:space="preserve">and </w:t>
      </w:r>
      <w:r w:rsidR="00DB0384" w:rsidRPr="002D6209">
        <w:rPr>
          <w:rFonts w:ascii="Arial" w:eastAsia="Times New Roman" w:hAnsi="Arial" w:cs="Arial"/>
          <w:color w:val="26282A"/>
        </w:rPr>
        <w:t>Adaptation,” indicating the certain importance of adaptation for success in climate change resilience</w:t>
      </w:r>
      <w:r w:rsidR="00DB0384">
        <w:rPr>
          <w:rFonts w:ascii="Arial" w:eastAsia="Times New Roman" w:hAnsi="Arial" w:cs="Arial"/>
          <w:color w:val="26282A"/>
        </w:rPr>
        <w:t xml:space="preserve">. </w:t>
      </w:r>
      <w:r w:rsidR="00DF2269">
        <w:rPr>
          <w:rFonts w:ascii="Arial" w:eastAsia="Times New Roman" w:hAnsi="Arial" w:cs="Arial"/>
          <w:color w:val="000000"/>
        </w:rPr>
        <w:t xml:space="preserve"> </w:t>
      </w:r>
      <w:r w:rsidR="000930A6">
        <w:rPr>
          <w:rFonts w:ascii="Arial" w:eastAsia="Times New Roman" w:hAnsi="Arial" w:cs="Arial"/>
          <w:color w:val="000000"/>
        </w:rPr>
        <w:t xml:space="preserve">In its initial </w:t>
      </w:r>
      <w:r w:rsidR="00CA577D" w:rsidRPr="002D6209">
        <w:rPr>
          <w:rFonts w:ascii="Arial" w:eastAsia="Times New Roman" w:hAnsi="Arial" w:cs="Arial"/>
          <w:color w:val="26282A"/>
        </w:rPr>
        <w:t xml:space="preserve">Overview </w:t>
      </w:r>
      <w:r w:rsidR="000930A6">
        <w:rPr>
          <w:rFonts w:ascii="Arial" w:eastAsia="Times New Roman" w:hAnsi="Arial" w:cs="Arial"/>
          <w:color w:val="26282A"/>
        </w:rPr>
        <w:t xml:space="preserve">it further points out </w:t>
      </w:r>
      <w:r w:rsidR="00CA577D" w:rsidRPr="002D6209">
        <w:rPr>
          <w:rFonts w:ascii="Arial" w:eastAsia="Times New Roman" w:hAnsi="Arial" w:cs="Arial"/>
          <w:color w:val="26282A"/>
        </w:rPr>
        <w:t xml:space="preserve">that the anticipated effects and emergent effects need to be the focus of action, </w:t>
      </w:r>
      <w:r w:rsidR="00CA577D" w:rsidRPr="00781204">
        <w:rPr>
          <w:rFonts w:ascii="Arial" w:eastAsia="Times New Roman" w:hAnsi="Arial" w:cs="Arial"/>
          <w:i/>
          <w:iCs/>
          <w:color w:val="26282A"/>
        </w:rPr>
        <w:t>even if it means large upfront costs and immense stakeholder inclusion.</w:t>
      </w:r>
      <w:r w:rsidR="00CA577D" w:rsidRPr="002D6209">
        <w:rPr>
          <w:rFonts w:ascii="Arial" w:eastAsia="Times New Roman" w:hAnsi="Arial" w:cs="Arial"/>
          <w:color w:val="26282A"/>
        </w:rPr>
        <w:t xml:space="preserve"> They openly identify Localized Information as a Key Strategic Advance for adaptation planning. Anticipation and plannin</w:t>
      </w:r>
      <w:r w:rsidR="00CA577D">
        <w:rPr>
          <w:rFonts w:ascii="Arial" w:eastAsia="Times New Roman" w:hAnsi="Arial" w:cs="Arial"/>
          <w:color w:val="26282A"/>
        </w:rPr>
        <w:t xml:space="preserve">g accordingly </w:t>
      </w:r>
      <w:r w:rsidR="00CA577D" w:rsidRPr="002D6209">
        <w:rPr>
          <w:rFonts w:ascii="Arial" w:eastAsia="Times New Roman" w:hAnsi="Arial" w:cs="Arial"/>
          <w:color w:val="26282A"/>
        </w:rPr>
        <w:t>is key, especially on a local scale, and we are proposing to really delve into this for the benefit of WNY.</w:t>
      </w:r>
    </w:p>
    <w:p w14:paraId="48BF2ABF" w14:textId="77777777" w:rsidR="0018044B" w:rsidRDefault="0018044B" w:rsidP="00E60966">
      <w:pPr>
        <w:spacing w:line="360" w:lineRule="auto"/>
        <w:rPr>
          <w:rFonts w:ascii="Arial" w:eastAsia="Times New Roman" w:hAnsi="Arial" w:cs="Arial"/>
          <w:color w:val="000000"/>
        </w:rPr>
      </w:pPr>
    </w:p>
    <w:p w14:paraId="6A0975D0" w14:textId="77777777" w:rsidR="0013412B" w:rsidRDefault="00840B05" w:rsidP="00E60966">
      <w:pPr>
        <w:spacing w:line="360" w:lineRule="auto"/>
        <w:rPr>
          <w:rFonts w:ascii="Times New Roman" w:eastAsia="Times New Roman" w:hAnsi="Times New Roman" w:cs="Times New Roman"/>
          <w:color w:val="000000"/>
        </w:rPr>
      </w:pPr>
      <w:r>
        <w:rPr>
          <w:rFonts w:ascii="Arial" w:eastAsia="Times New Roman" w:hAnsi="Arial" w:cs="Arial"/>
          <w:color w:val="000000"/>
        </w:rPr>
        <w:lastRenderedPageBreak/>
        <w:t xml:space="preserve">       </w:t>
      </w:r>
      <w:r w:rsidR="00DB0384">
        <w:rPr>
          <w:rFonts w:ascii="Arial" w:eastAsia="Times New Roman" w:hAnsi="Arial" w:cs="Arial"/>
          <w:color w:val="000000"/>
        </w:rPr>
        <w:t>T</w:t>
      </w:r>
      <w:r w:rsidR="00954079">
        <w:rPr>
          <w:rFonts w:ascii="Arial" w:eastAsia="Times New Roman" w:hAnsi="Arial" w:cs="Arial"/>
          <w:color w:val="000000"/>
        </w:rPr>
        <w:t>he d2ls</w:t>
      </w:r>
      <w:r w:rsidR="002D6209" w:rsidRPr="002D6209">
        <w:rPr>
          <w:rFonts w:ascii="Arial" w:eastAsia="Times New Roman" w:hAnsi="Arial" w:cs="Arial"/>
          <w:color w:val="000000"/>
        </w:rPr>
        <w:t xml:space="preserve"> mission statement</w:t>
      </w:r>
      <w:r w:rsidR="000930A6">
        <w:rPr>
          <w:rFonts w:ascii="Arial" w:eastAsia="Times New Roman" w:hAnsi="Arial" w:cs="Arial"/>
          <w:color w:val="000000"/>
        </w:rPr>
        <w:t>,</w:t>
      </w:r>
      <w:r w:rsidR="002D6209" w:rsidRPr="002D6209">
        <w:rPr>
          <w:rFonts w:ascii="Arial" w:eastAsia="Times New Roman" w:hAnsi="Arial" w:cs="Arial"/>
          <w:color w:val="000000"/>
        </w:rPr>
        <w:t xml:space="preserve"> </w:t>
      </w:r>
      <w:r w:rsidR="00954079">
        <w:rPr>
          <w:rFonts w:ascii="Arial" w:eastAsia="Times New Roman" w:hAnsi="Arial" w:cs="Arial"/>
          <w:color w:val="000000"/>
        </w:rPr>
        <w:t xml:space="preserve">to </w:t>
      </w:r>
      <w:r w:rsidR="002D6209" w:rsidRPr="002D6209">
        <w:rPr>
          <w:rFonts w:ascii="Arial" w:eastAsia="Times New Roman" w:hAnsi="Arial" w:cs="Arial"/>
          <w:color w:val="000000"/>
        </w:rPr>
        <w:t>collectively embrace our responsibility to future generations by doing more than merely coping with the effects of climate change</w:t>
      </w:r>
      <w:r w:rsidR="000930A6">
        <w:rPr>
          <w:rFonts w:ascii="Arial" w:eastAsia="Times New Roman" w:hAnsi="Arial" w:cs="Arial"/>
          <w:color w:val="000000"/>
        </w:rPr>
        <w:t>,</w:t>
      </w:r>
      <w:r w:rsidR="00954079">
        <w:rPr>
          <w:rFonts w:ascii="Arial" w:eastAsia="Times New Roman" w:hAnsi="Arial" w:cs="Arial"/>
          <w:color w:val="000000"/>
        </w:rPr>
        <w:t xml:space="preserve"> is a commitment to </w:t>
      </w:r>
      <w:r w:rsidR="00954079" w:rsidRPr="002D6209">
        <w:rPr>
          <w:rFonts w:ascii="Arial" w:eastAsia="Times New Roman" w:hAnsi="Arial" w:cs="Arial"/>
          <w:color w:val="000000"/>
        </w:rPr>
        <w:t>doing</w:t>
      </w:r>
      <w:r w:rsidR="002D6209" w:rsidRPr="002D6209">
        <w:rPr>
          <w:rFonts w:ascii="Arial" w:eastAsia="Times New Roman" w:hAnsi="Arial" w:cs="Arial"/>
          <w:color w:val="000000"/>
        </w:rPr>
        <w:t xml:space="preserve"> better than merely surviving</w:t>
      </w:r>
      <w:r w:rsidR="00DB0384">
        <w:rPr>
          <w:rFonts w:ascii="Arial" w:eastAsia="Times New Roman" w:hAnsi="Arial" w:cs="Arial"/>
          <w:color w:val="000000"/>
        </w:rPr>
        <w:t xml:space="preserve">, that we can adapt </w:t>
      </w:r>
      <w:r w:rsidR="00DB0384" w:rsidRPr="00DB0384">
        <w:rPr>
          <w:rFonts w:ascii="Arial" w:eastAsia="Times New Roman" w:hAnsi="Arial" w:cs="Arial"/>
          <w:i/>
          <w:iCs/>
          <w:color w:val="000000"/>
        </w:rPr>
        <w:t xml:space="preserve">and </w:t>
      </w:r>
      <w:r w:rsidR="00DB0384">
        <w:rPr>
          <w:rFonts w:ascii="Arial" w:eastAsia="Times New Roman" w:hAnsi="Arial" w:cs="Arial"/>
          <w:color w:val="000000"/>
        </w:rPr>
        <w:t xml:space="preserve">thrive. </w:t>
      </w:r>
      <w:r w:rsidR="00DB0384" w:rsidRPr="002D6209">
        <w:rPr>
          <w:rFonts w:ascii="Arial" w:eastAsia="Times New Roman" w:hAnsi="Arial" w:cs="Arial"/>
          <w:color w:val="000000"/>
        </w:rPr>
        <w:t xml:space="preserve">There is some objection </w:t>
      </w:r>
      <w:r w:rsidR="00DB0384">
        <w:rPr>
          <w:rFonts w:ascii="Arial" w:eastAsia="Times New Roman" w:hAnsi="Arial" w:cs="Arial"/>
          <w:color w:val="000000"/>
        </w:rPr>
        <w:t xml:space="preserve">in the community </w:t>
      </w:r>
      <w:r w:rsidR="00DB0384" w:rsidRPr="002D6209">
        <w:rPr>
          <w:rFonts w:ascii="Arial" w:eastAsia="Times New Roman" w:hAnsi="Arial" w:cs="Arial"/>
          <w:color w:val="000000"/>
        </w:rPr>
        <w:t xml:space="preserve">to the suggestion that by preparing for the effects we could </w:t>
      </w:r>
      <w:r w:rsidR="00DB0384">
        <w:rPr>
          <w:rFonts w:ascii="Arial" w:eastAsia="Times New Roman" w:hAnsi="Arial" w:cs="Arial"/>
          <w:color w:val="000000"/>
        </w:rPr>
        <w:t xml:space="preserve">both </w:t>
      </w:r>
      <w:r w:rsidR="00DB0384" w:rsidRPr="002D6209">
        <w:rPr>
          <w:rFonts w:ascii="Arial" w:eastAsia="Times New Roman" w:hAnsi="Arial" w:cs="Arial"/>
          <w:color w:val="000000"/>
        </w:rPr>
        <w:t xml:space="preserve">adapt </w:t>
      </w:r>
      <w:r w:rsidR="00DB0384" w:rsidRPr="00DB0384">
        <w:rPr>
          <w:rFonts w:ascii="Arial" w:eastAsia="Times New Roman" w:hAnsi="Arial" w:cs="Arial"/>
          <w:i/>
          <w:iCs/>
          <w:color w:val="000000"/>
        </w:rPr>
        <w:t xml:space="preserve">and </w:t>
      </w:r>
      <w:r w:rsidR="00DB0384" w:rsidRPr="002D6209">
        <w:rPr>
          <w:rFonts w:ascii="Arial" w:eastAsia="Times New Roman" w:hAnsi="Arial" w:cs="Arial"/>
          <w:color w:val="000000"/>
        </w:rPr>
        <w:t>thrive.</w:t>
      </w:r>
      <w:r w:rsidR="00DB0384">
        <w:rPr>
          <w:rFonts w:ascii="Arial" w:eastAsia="Times New Roman" w:hAnsi="Arial" w:cs="Arial"/>
          <w:color w:val="000000"/>
        </w:rPr>
        <w:t xml:space="preserve"> </w:t>
      </w:r>
      <w:r w:rsidR="002D6209" w:rsidRPr="002D6209">
        <w:rPr>
          <w:rFonts w:ascii="Arial" w:eastAsia="Times New Roman" w:hAnsi="Arial" w:cs="Arial"/>
          <w:color w:val="000000"/>
        </w:rPr>
        <w:t>B</w:t>
      </w:r>
      <w:r w:rsidR="00781204">
        <w:rPr>
          <w:rFonts w:ascii="Arial" w:eastAsia="Times New Roman" w:hAnsi="Arial" w:cs="Arial"/>
          <w:color w:val="000000"/>
        </w:rPr>
        <w:t>ut,</w:t>
      </w:r>
      <w:r w:rsidR="002D6209" w:rsidRPr="002D6209">
        <w:rPr>
          <w:rFonts w:ascii="Arial" w:eastAsia="Times New Roman" w:hAnsi="Arial" w:cs="Arial"/>
          <w:color w:val="000000"/>
        </w:rPr>
        <w:t xml:space="preserve"> </w:t>
      </w:r>
      <w:r w:rsidR="00781204">
        <w:rPr>
          <w:rFonts w:ascii="Arial" w:eastAsia="Times New Roman" w:hAnsi="Arial" w:cs="Arial"/>
          <w:color w:val="000000"/>
        </w:rPr>
        <w:t xml:space="preserve">by </w:t>
      </w:r>
      <w:r w:rsidR="002D6209" w:rsidRPr="002D6209">
        <w:rPr>
          <w:rFonts w:ascii="Arial" w:eastAsia="Times New Roman" w:hAnsi="Arial" w:cs="Arial"/>
          <w:color w:val="000000"/>
        </w:rPr>
        <w:t xml:space="preserve">doing better than </w:t>
      </w:r>
      <w:r w:rsidR="00781204">
        <w:rPr>
          <w:rFonts w:ascii="Arial" w:eastAsia="Times New Roman" w:hAnsi="Arial" w:cs="Arial"/>
          <w:color w:val="000000"/>
        </w:rPr>
        <w:t xml:space="preserve">merely coping and </w:t>
      </w:r>
      <w:r w:rsidR="002D6209" w:rsidRPr="002D6209">
        <w:rPr>
          <w:rFonts w:ascii="Arial" w:eastAsia="Times New Roman" w:hAnsi="Arial" w:cs="Arial"/>
          <w:color w:val="000000"/>
        </w:rPr>
        <w:t>surviving, by building and adapting our environment and</w:t>
      </w:r>
      <w:r w:rsidR="00781204">
        <w:rPr>
          <w:rFonts w:ascii="Arial" w:eastAsia="Times New Roman" w:hAnsi="Arial" w:cs="Arial"/>
          <w:color w:val="000000"/>
        </w:rPr>
        <w:t xml:space="preserve"> a</w:t>
      </w:r>
      <w:r w:rsidR="002D6209" w:rsidRPr="002D6209">
        <w:rPr>
          <w:rFonts w:ascii="Arial" w:eastAsia="Times New Roman" w:hAnsi="Arial" w:cs="Arial"/>
          <w:color w:val="000000"/>
        </w:rPr>
        <w:t xml:space="preserve"> culture that is thriving, we will not only be able to improve the lives of those already living here</w:t>
      </w:r>
      <w:r w:rsidR="00781204">
        <w:rPr>
          <w:rFonts w:ascii="Arial" w:eastAsia="Times New Roman" w:hAnsi="Arial" w:cs="Arial"/>
          <w:color w:val="000000"/>
        </w:rPr>
        <w:t xml:space="preserve"> -- </w:t>
      </w:r>
      <w:r w:rsidR="002D6209" w:rsidRPr="002D6209">
        <w:rPr>
          <w:rFonts w:ascii="Arial" w:eastAsia="Times New Roman" w:hAnsi="Arial" w:cs="Arial"/>
          <w:color w:val="000000"/>
        </w:rPr>
        <w:t>including those suffering the inequality that is too prevalent in Buffalo</w:t>
      </w:r>
      <w:r w:rsidR="00781204">
        <w:rPr>
          <w:rFonts w:ascii="Arial" w:eastAsia="Times New Roman" w:hAnsi="Arial" w:cs="Arial"/>
          <w:color w:val="000000"/>
        </w:rPr>
        <w:t xml:space="preserve"> -- </w:t>
      </w:r>
      <w:r w:rsidR="002D6209" w:rsidRPr="002D6209">
        <w:rPr>
          <w:rFonts w:ascii="Arial" w:eastAsia="Times New Roman" w:hAnsi="Arial" w:cs="Arial"/>
          <w:color w:val="000000"/>
        </w:rPr>
        <w:t>but the lives of those moving here. </w:t>
      </w:r>
      <w:r w:rsidR="0013412B">
        <w:rPr>
          <w:rFonts w:ascii="Arial" w:eastAsia="Times New Roman" w:hAnsi="Arial" w:cs="Arial"/>
          <w:color w:val="000000"/>
        </w:rPr>
        <w:t xml:space="preserve">We appreciate what the authors of </w:t>
      </w:r>
      <w:r w:rsidR="0013412B" w:rsidRPr="0013412B">
        <w:rPr>
          <w:rFonts w:ascii="Arial" w:eastAsia="Times New Roman" w:hAnsi="Arial" w:cs="Arial"/>
          <w:i/>
          <w:iCs/>
          <w:color w:val="000000"/>
        </w:rPr>
        <w:t>Cradle to Cradle</w:t>
      </w:r>
      <w:r w:rsidR="0013412B">
        <w:rPr>
          <w:rFonts w:ascii="Arial" w:eastAsia="Times New Roman" w:hAnsi="Arial" w:cs="Arial"/>
          <w:color w:val="000000"/>
        </w:rPr>
        <w:t xml:space="preserve"> said about their book </w:t>
      </w:r>
      <w:r w:rsidR="0013412B" w:rsidRPr="0013412B">
        <w:rPr>
          <w:rFonts w:ascii="Arial" w:eastAsia="Times New Roman" w:hAnsi="Arial" w:cs="Arial"/>
          <w:i/>
          <w:iCs/>
          <w:color w:val="000000"/>
        </w:rPr>
        <w:t>The Upcycle</w:t>
      </w:r>
      <w:r w:rsidR="0013412B">
        <w:rPr>
          <w:rFonts w:ascii="Times New Roman" w:eastAsia="Times New Roman" w:hAnsi="Times New Roman" w:cs="Times New Roman"/>
          <w:color w:val="000000"/>
        </w:rPr>
        <w:t xml:space="preserve">, </w:t>
      </w:r>
    </w:p>
    <w:p w14:paraId="3E792203" w14:textId="09DCE592" w:rsidR="002D6209" w:rsidRPr="0013412B" w:rsidRDefault="0013412B" w:rsidP="00E60966">
      <w:pPr>
        <w:spacing w:line="360" w:lineRule="auto"/>
        <w:rPr>
          <w:rFonts w:ascii="Arial" w:eastAsia="Times New Roman" w:hAnsi="Arial" w:cs="Arial"/>
          <w:color w:val="000000"/>
          <w:u w:val="single"/>
        </w:rPr>
      </w:pPr>
      <w:r w:rsidRPr="0013412B">
        <w:rPr>
          <w:rFonts w:ascii="Arial" w:eastAsia="Times New Roman" w:hAnsi="Arial" w:cs="Arial"/>
          <w:color w:val="000000"/>
          <w:u w:val="single"/>
        </w:rPr>
        <w:t xml:space="preserve">Beyond Sustainability—Designing for Abundance.  </w:t>
      </w:r>
    </w:p>
    <w:p w14:paraId="3A231171" w14:textId="77777777" w:rsidR="002D6209" w:rsidRPr="002D6209" w:rsidRDefault="002D6209" w:rsidP="00E60966">
      <w:pPr>
        <w:spacing w:line="360" w:lineRule="auto"/>
        <w:rPr>
          <w:rFonts w:ascii="Times New Roman" w:eastAsia="Times New Roman" w:hAnsi="Times New Roman" w:cs="Times New Roman"/>
          <w:color w:val="000000"/>
        </w:rPr>
      </w:pPr>
    </w:p>
    <w:p w14:paraId="7F4FC296" w14:textId="33B2BC01" w:rsidR="00EF3A4B" w:rsidRDefault="00EF3A4B" w:rsidP="00E60966">
      <w:pPr>
        <w:spacing w:line="360" w:lineRule="auto"/>
        <w:rPr>
          <w:rFonts w:ascii="Arial" w:eastAsia="Times New Roman" w:hAnsi="Arial" w:cs="Arial"/>
          <w:color w:val="000000"/>
        </w:rPr>
      </w:pPr>
      <w:r>
        <w:rPr>
          <w:rFonts w:ascii="Arial" w:eastAsia="Times New Roman" w:hAnsi="Arial" w:cs="Arial"/>
          <w:color w:val="000000"/>
        </w:rPr>
        <w:t xml:space="preserve">        </w:t>
      </w:r>
      <w:r w:rsidR="002D6209" w:rsidRPr="002D6209">
        <w:rPr>
          <w:rFonts w:ascii="Arial" w:eastAsia="Times New Roman" w:hAnsi="Arial" w:cs="Arial"/>
          <w:color w:val="000000"/>
        </w:rPr>
        <w:t xml:space="preserve">One of the ways of doing that is to acknowledge that our opportunities lay not only in the synergy of our organizations and governmental agencies in Buffalo, but in the synergy that can be achieved by including all of the cities, towns, villages, businesses, residents, and resources in the region. Jane Jacobs, in </w:t>
      </w:r>
      <w:r w:rsidR="002D6209" w:rsidRPr="002D6209">
        <w:rPr>
          <w:rFonts w:ascii="Arial" w:eastAsia="Times New Roman" w:hAnsi="Arial" w:cs="Arial"/>
          <w:i/>
          <w:iCs/>
          <w:color w:val="000000"/>
        </w:rPr>
        <w:t>The Death and Life of Great American Cities</w:t>
      </w:r>
      <w:r w:rsidR="002D6209" w:rsidRPr="002D6209">
        <w:rPr>
          <w:rFonts w:ascii="Arial" w:eastAsia="Times New Roman" w:hAnsi="Arial" w:cs="Arial"/>
          <w:color w:val="000000"/>
        </w:rPr>
        <w:t xml:space="preserve"> remarked, “Cities have the capability of providing something for everybody, only because, and only when, they are created by everybody.” That is a wonderful reminder of the necessity of inclusion. However, there are many goods and services cities cannot provide without finding ways to provide them from either their proximate surroundings, minimally further afield, or importing them from farther and farther away. </w:t>
      </w:r>
    </w:p>
    <w:p w14:paraId="604823C5" w14:textId="36D4D1B9" w:rsidR="000A4AC6" w:rsidRDefault="000A4AC6" w:rsidP="00E60966">
      <w:pPr>
        <w:spacing w:line="360" w:lineRule="auto"/>
        <w:rPr>
          <w:rFonts w:ascii="Arial" w:eastAsia="Times New Roman" w:hAnsi="Arial" w:cs="Arial"/>
          <w:color w:val="26282A"/>
        </w:rPr>
      </w:pPr>
    </w:p>
    <w:p w14:paraId="36790C26" w14:textId="77777777" w:rsidR="00EF3A4B" w:rsidRPr="002D6209" w:rsidRDefault="00EF3A4B" w:rsidP="00EF3A4B">
      <w:pPr>
        <w:spacing w:line="360" w:lineRule="auto"/>
        <w:rPr>
          <w:rFonts w:ascii="Times New Roman" w:eastAsia="Times New Roman" w:hAnsi="Times New Roman" w:cs="Times New Roman"/>
          <w:color w:val="000000"/>
        </w:rPr>
      </w:pPr>
    </w:p>
    <w:p w14:paraId="0015B01C" w14:textId="24C4DD89" w:rsidR="000930A6" w:rsidRPr="000930A6" w:rsidRDefault="00EF3A4B" w:rsidP="000930A6">
      <w:pPr>
        <w:spacing w:line="360" w:lineRule="auto"/>
        <w:rPr>
          <w:rFonts w:ascii="Arial" w:eastAsia="Times New Roman" w:hAnsi="Arial" w:cs="Arial"/>
          <w:color w:val="000000"/>
        </w:rPr>
      </w:pPr>
      <w:r>
        <w:rPr>
          <w:rFonts w:ascii="Arial" w:eastAsia="Times New Roman" w:hAnsi="Arial" w:cs="Arial"/>
          <w:color w:val="000000"/>
        </w:rPr>
        <w:t xml:space="preserve">          </w:t>
      </w:r>
      <w:r w:rsidR="00781204">
        <w:rPr>
          <w:rFonts w:ascii="Arial" w:eastAsia="Times New Roman" w:hAnsi="Arial" w:cs="Arial"/>
          <w:color w:val="000000"/>
        </w:rPr>
        <w:t>Buffalo and WNY</w:t>
      </w:r>
      <w:r w:rsidRPr="002D6209">
        <w:rPr>
          <w:rFonts w:ascii="Arial" w:eastAsia="Times New Roman" w:hAnsi="Arial" w:cs="Arial"/>
          <w:color w:val="000000"/>
        </w:rPr>
        <w:t xml:space="preserve"> can develop a high degree of supply chain resiliency. </w:t>
      </w:r>
      <w:r w:rsidR="0013412B">
        <w:rPr>
          <w:rFonts w:ascii="Arial" w:eastAsia="Times New Roman" w:hAnsi="Arial" w:cs="Arial"/>
          <w:color w:val="000000"/>
        </w:rPr>
        <w:t>A supply chain is the flow in which our goods and services get from their origin to our home.</w:t>
      </w:r>
      <w:r w:rsidR="0013412B">
        <w:rPr>
          <w:rFonts w:ascii="Arial" w:eastAsia="Times New Roman" w:hAnsi="Arial" w:cs="Arial"/>
          <w:b/>
          <w:bCs/>
          <w:color w:val="000000" w:themeColor="text1"/>
        </w:rPr>
        <w:t xml:space="preserve"> </w:t>
      </w:r>
      <w:r w:rsidRPr="002D6209">
        <w:rPr>
          <w:rFonts w:ascii="Arial" w:eastAsia="Times New Roman" w:hAnsi="Arial" w:cs="Arial"/>
          <w:color w:val="000000"/>
        </w:rPr>
        <w:t xml:space="preserve">A supply chain risk analysis could identify which goods and services are provided from outside of the region, and which are most vulnerable to interruption or not being available at all. This would facilitate identifying the quantities </w:t>
      </w:r>
      <w:bookmarkStart w:id="2" w:name="_Hlk30617806"/>
      <w:r w:rsidR="00A6690C">
        <w:rPr>
          <w:rFonts w:ascii="Arial" w:eastAsia="Times New Roman" w:hAnsi="Arial" w:cs="Arial"/>
          <w:color w:val="000000"/>
        </w:rPr>
        <w:t xml:space="preserve">and costs </w:t>
      </w:r>
      <w:r w:rsidR="003B712E" w:rsidRPr="00A6690C">
        <w:rPr>
          <w:rFonts w:ascii="Arial" w:eastAsia="Times New Roman" w:hAnsi="Arial" w:cs="Arial"/>
          <w:color w:val="000000" w:themeColor="text1"/>
        </w:rPr>
        <w:t xml:space="preserve">of those good and services </w:t>
      </w:r>
      <w:bookmarkEnd w:id="2"/>
      <w:r w:rsidRPr="002D6209">
        <w:rPr>
          <w:rFonts w:ascii="Arial" w:eastAsia="Times New Roman" w:hAnsi="Arial" w:cs="Arial"/>
          <w:color w:val="000000"/>
        </w:rPr>
        <w:t>to determine if there is an opportunity to provide them from within the region, or from more proximate and secure neighbors given the effects of climate change on their production and transport</w:t>
      </w:r>
      <w:r w:rsidR="000930A6">
        <w:rPr>
          <w:rFonts w:ascii="Arial" w:eastAsia="Times New Roman" w:hAnsi="Arial" w:cs="Arial"/>
          <w:color w:val="000000"/>
        </w:rPr>
        <w:t xml:space="preserve">. </w:t>
      </w:r>
      <w:r w:rsidR="00687F42">
        <w:rPr>
          <w:rFonts w:ascii="Arial" w:eastAsia="Times New Roman" w:hAnsi="Arial" w:cs="Arial"/>
          <w:color w:val="000000"/>
        </w:rPr>
        <w:t xml:space="preserve">The d2ls and BSC </w:t>
      </w:r>
      <w:r w:rsidRPr="002D6209">
        <w:rPr>
          <w:rFonts w:ascii="Arial" w:eastAsia="Times New Roman" w:hAnsi="Arial" w:cs="Arial"/>
          <w:i/>
          <w:iCs/>
          <w:color w:val="000000"/>
        </w:rPr>
        <w:t xml:space="preserve">Weathering Change in WNY </w:t>
      </w:r>
      <w:r w:rsidRPr="002D6209">
        <w:rPr>
          <w:rFonts w:ascii="Arial" w:eastAsia="Times New Roman" w:hAnsi="Arial" w:cs="Arial"/>
          <w:color w:val="000000"/>
        </w:rPr>
        <w:t>downscaled high resolution modeling and GIS mapping will make a significant contribution to supply chain risk/opportunity analysis. </w:t>
      </w:r>
    </w:p>
    <w:p w14:paraId="5B11D63F" w14:textId="77777777" w:rsidR="000930A6" w:rsidRPr="002D6209" w:rsidRDefault="000930A6" w:rsidP="000930A6">
      <w:pPr>
        <w:spacing w:line="360" w:lineRule="auto"/>
        <w:rPr>
          <w:rFonts w:ascii="Times New Roman" w:eastAsia="Times New Roman" w:hAnsi="Times New Roman" w:cs="Times New Roman"/>
          <w:color w:val="000000"/>
        </w:rPr>
      </w:pPr>
    </w:p>
    <w:p w14:paraId="7E7CCCDB" w14:textId="77777777" w:rsidR="0013412B" w:rsidRDefault="000930A6" w:rsidP="000930A6">
      <w:pPr>
        <w:spacing w:line="360" w:lineRule="auto"/>
        <w:rPr>
          <w:rFonts w:ascii="Arial" w:eastAsia="Times New Roman" w:hAnsi="Arial" w:cs="Arial"/>
          <w:color w:val="26282A"/>
          <w:sz w:val="22"/>
          <w:szCs w:val="22"/>
        </w:rPr>
      </w:pPr>
      <w:r>
        <w:rPr>
          <w:rFonts w:ascii="Arial" w:eastAsia="Times New Roman" w:hAnsi="Arial" w:cs="Arial"/>
          <w:color w:val="26282A"/>
        </w:rPr>
        <w:t xml:space="preserve">      </w:t>
      </w:r>
      <w:r w:rsidR="0018044B">
        <w:rPr>
          <w:rFonts w:ascii="Arial" w:eastAsia="Times New Roman" w:hAnsi="Arial" w:cs="Arial"/>
          <w:color w:val="26282A"/>
        </w:rPr>
        <w:t>Food security is</w:t>
      </w:r>
      <w:r w:rsidRPr="002D6209">
        <w:rPr>
          <w:rFonts w:ascii="Arial" w:eastAsia="Times New Roman" w:hAnsi="Arial" w:cs="Arial"/>
          <w:color w:val="26282A"/>
        </w:rPr>
        <w:t xml:space="preserve"> </w:t>
      </w:r>
      <w:r>
        <w:rPr>
          <w:rFonts w:ascii="Arial" w:eastAsia="Times New Roman" w:hAnsi="Arial" w:cs="Arial"/>
          <w:color w:val="26282A"/>
        </w:rPr>
        <w:t>significant</w:t>
      </w:r>
      <w:r w:rsidR="0018044B">
        <w:rPr>
          <w:rFonts w:ascii="Arial" w:eastAsia="Times New Roman" w:hAnsi="Arial" w:cs="Arial"/>
          <w:color w:val="26282A"/>
        </w:rPr>
        <w:t>ly</w:t>
      </w:r>
      <w:r w:rsidRPr="002D6209">
        <w:rPr>
          <w:rFonts w:ascii="Arial" w:eastAsia="Times New Roman" w:hAnsi="Arial" w:cs="Arial"/>
          <w:color w:val="26282A"/>
        </w:rPr>
        <w:t xml:space="preserve"> </w:t>
      </w:r>
      <w:r w:rsidR="0018044B">
        <w:rPr>
          <w:rFonts w:ascii="Arial" w:eastAsia="Times New Roman" w:hAnsi="Arial" w:cs="Arial"/>
          <w:color w:val="26282A"/>
        </w:rPr>
        <w:t>threatened by interruptions in its supply chain, and therefore a significant focus</w:t>
      </w:r>
      <w:r w:rsidRPr="002D6209">
        <w:rPr>
          <w:rFonts w:ascii="Arial" w:eastAsia="Times New Roman" w:hAnsi="Arial" w:cs="Arial"/>
          <w:color w:val="26282A"/>
        </w:rPr>
        <w:t xml:space="preserve"> of the </w:t>
      </w:r>
      <w:r w:rsidRPr="002D6209">
        <w:rPr>
          <w:rFonts w:ascii="Arial" w:eastAsia="Times New Roman" w:hAnsi="Arial" w:cs="Arial"/>
          <w:i/>
          <w:iCs/>
          <w:color w:val="26282A"/>
        </w:rPr>
        <w:t xml:space="preserve">Weathering Change in WNY </w:t>
      </w:r>
      <w:r w:rsidRPr="002D6209">
        <w:rPr>
          <w:rFonts w:ascii="Arial" w:eastAsia="Times New Roman" w:hAnsi="Arial" w:cs="Arial"/>
          <w:color w:val="26282A"/>
        </w:rPr>
        <w:t>Initiative is th</w:t>
      </w:r>
      <w:r w:rsidR="0018044B">
        <w:rPr>
          <w:rFonts w:ascii="Arial" w:eastAsia="Times New Roman" w:hAnsi="Arial" w:cs="Arial"/>
          <w:color w:val="26282A"/>
        </w:rPr>
        <w:t>e</w:t>
      </w:r>
      <w:r w:rsidRPr="002D6209">
        <w:rPr>
          <w:rFonts w:ascii="Arial" w:eastAsia="Times New Roman" w:hAnsi="Arial" w:cs="Arial"/>
          <w:color w:val="26282A"/>
        </w:rPr>
        <w:t xml:space="preserve"> importance of realizing th</w:t>
      </w:r>
      <w:r w:rsidR="0018044B">
        <w:rPr>
          <w:rFonts w:ascii="Arial" w:eastAsia="Times New Roman" w:hAnsi="Arial" w:cs="Arial"/>
          <w:color w:val="26282A"/>
        </w:rPr>
        <w:t>e</w:t>
      </w:r>
      <w:r w:rsidRPr="002D6209">
        <w:rPr>
          <w:rFonts w:ascii="Arial" w:eastAsia="Times New Roman" w:hAnsi="Arial" w:cs="Arial"/>
          <w:color w:val="26282A"/>
        </w:rPr>
        <w:t xml:space="preserve"> value in local agriculture again and seizing the opportunity to </w:t>
      </w:r>
      <w:r w:rsidRPr="00951FD3">
        <w:rPr>
          <w:rFonts w:ascii="Arial" w:eastAsia="Times New Roman" w:hAnsi="Arial" w:cs="Arial"/>
          <w:i/>
          <w:iCs/>
          <w:color w:val="26282A"/>
        </w:rPr>
        <w:t>grow new things and adapt as our climate shifts</w:t>
      </w:r>
      <w:r w:rsidRPr="00951FD3">
        <w:rPr>
          <w:rFonts w:ascii="Arial" w:eastAsia="Times New Roman" w:hAnsi="Arial" w:cs="Arial"/>
          <w:i/>
          <w:iCs/>
          <w:color w:val="26282A"/>
          <w:sz w:val="22"/>
          <w:szCs w:val="22"/>
        </w:rPr>
        <w:t>.</w:t>
      </w:r>
      <w:r w:rsidRPr="002D6209">
        <w:rPr>
          <w:rFonts w:ascii="Arial" w:eastAsia="Times New Roman" w:hAnsi="Arial" w:cs="Arial"/>
          <w:color w:val="26282A"/>
          <w:sz w:val="22"/>
          <w:szCs w:val="22"/>
        </w:rPr>
        <w:t xml:space="preserve"> </w:t>
      </w:r>
    </w:p>
    <w:p w14:paraId="6E088809" w14:textId="63A6E5D4" w:rsidR="0013412B" w:rsidRDefault="0013412B" w:rsidP="000930A6">
      <w:pPr>
        <w:spacing w:line="360" w:lineRule="auto"/>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14CBEEF5" wp14:editId="25336389">
            <wp:extent cx="5943600" cy="3558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009.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558540"/>
                    </a:xfrm>
                    <a:prstGeom prst="rect">
                      <a:avLst/>
                    </a:prstGeom>
                  </pic:spPr>
                </pic:pic>
              </a:graphicData>
            </a:graphic>
          </wp:inline>
        </w:drawing>
      </w:r>
    </w:p>
    <w:p w14:paraId="38334176" w14:textId="77777777" w:rsidR="0013412B" w:rsidRDefault="0013412B" w:rsidP="008F6025">
      <w:pPr>
        <w:spacing w:line="360" w:lineRule="auto"/>
        <w:rPr>
          <w:rFonts w:ascii="Arial" w:eastAsia="Times New Roman" w:hAnsi="Arial" w:cs="Arial"/>
          <w:color w:val="000000"/>
          <w:sz w:val="22"/>
          <w:szCs w:val="22"/>
        </w:rPr>
      </w:pPr>
    </w:p>
    <w:p w14:paraId="6B795D18" w14:textId="21E6C743" w:rsidR="0013412B" w:rsidRDefault="001B52BF" w:rsidP="008F6025">
      <w:pPr>
        <w:spacing w:line="360" w:lineRule="auto"/>
        <w:rPr>
          <w:rFonts w:ascii="Arial" w:eastAsia="Times New Roman" w:hAnsi="Arial" w:cs="Arial"/>
          <w:color w:val="000000"/>
          <w:sz w:val="36"/>
          <w:szCs w:val="36"/>
        </w:rPr>
      </w:pPr>
      <w:r>
        <w:rPr>
          <w:rFonts w:ascii="Arial" w:eastAsia="Times New Roman" w:hAnsi="Arial" w:cs="Arial"/>
          <w:color w:val="000000"/>
          <w:sz w:val="22"/>
          <w:szCs w:val="22"/>
        </w:rPr>
        <w:t xml:space="preserve">     </w:t>
      </w:r>
      <w:r w:rsidR="000930A6" w:rsidRPr="002D6209">
        <w:rPr>
          <w:rFonts w:ascii="Arial" w:eastAsia="Times New Roman" w:hAnsi="Arial" w:cs="Arial"/>
          <w:color w:val="000000"/>
          <w:sz w:val="22"/>
          <w:szCs w:val="22"/>
        </w:rPr>
        <w:t>Studies show the country lost 31M acres of farmland, just between 1992-2012.</w:t>
      </w:r>
      <w:r w:rsidR="000930A6" w:rsidRPr="002D6209">
        <w:rPr>
          <w:rFonts w:ascii="Arial" w:eastAsia="Times New Roman" w:hAnsi="Arial" w:cs="Arial"/>
          <w:color w:val="000000"/>
          <w:sz w:val="36"/>
          <w:szCs w:val="36"/>
        </w:rPr>
        <w:t xml:space="preserve"> </w:t>
      </w:r>
    </w:p>
    <w:p w14:paraId="34E699BF" w14:textId="77777777" w:rsidR="007C15CD" w:rsidRDefault="000930A6" w:rsidP="007C15CD">
      <w:pPr>
        <w:spacing w:line="360" w:lineRule="auto"/>
        <w:rPr>
          <w:rFonts w:ascii="Arial" w:eastAsia="Arial" w:hAnsi="Arial" w:cs="Arial"/>
          <w:color w:val="000000"/>
        </w:rPr>
      </w:pPr>
      <w:r w:rsidRPr="002D6209">
        <w:rPr>
          <w:rFonts w:ascii="Arial" w:eastAsia="Times New Roman" w:hAnsi="Arial" w:cs="Arial"/>
          <w:color w:val="26282A"/>
        </w:rPr>
        <w:t>This region can not only provide significant food security, it can produce food for export to those regions no longer able to grow and deliver what they had been before their industrial agriculture ways caught-up with them and climate change exacerbated their demise</w:t>
      </w:r>
      <w:r w:rsidRPr="002D6209">
        <w:rPr>
          <w:rFonts w:ascii="Arial" w:eastAsia="Times New Roman" w:hAnsi="Arial" w:cs="Arial"/>
          <w:color w:val="26282A"/>
          <w:sz w:val="28"/>
          <w:szCs w:val="28"/>
        </w:rPr>
        <w:t xml:space="preserve">. </w:t>
      </w:r>
      <w:r w:rsidR="007C15CD">
        <w:rPr>
          <w:rFonts w:ascii="Arial" w:hAnsi="Arial" w:cs="Arial"/>
          <w:color w:val="000000"/>
          <w:shd w:val="clear" w:color="auto" w:fill="FFFFFF"/>
        </w:rPr>
        <w:t xml:space="preserve">A recent </w:t>
      </w:r>
      <w:hyperlink r:id="rId6" w:history="1">
        <w:r w:rsidR="007C15CD" w:rsidRPr="00CF6F65">
          <w:rPr>
            <w:rStyle w:val="Hyperlink"/>
            <w:rFonts w:ascii="Arial" w:hAnsi="Arial" w:cs="Arial"/>
            <w:shd w:val="clear" w:color="auto" w:fill="FFFFFF"/>
          </w:rPr>
          <w:t>article</w:t>
        </w:r>
      </w:hyperlink>
      <w:r w:rsidR="007C15CD">
        <w:rPr>
          <w:rFonts w:ascii="Arial" w:hAnsi="Arial" w:cs="Arial"/>
          <w:color w:val="000000"/>
          <w:shd w:val="clear" w:color="auto" w:fill="FFFFFF"/>
        </w:rPr>
        <w:t xml:space="preserve"> in the MEDIUM, with a less than inspiring title,</w:t>
      </w:r>
      <w:r w:rsidR="007C15CD">
        <w:rPr>
          <w:color w:val="000000"/>
          <w:shd w:val="clear" w:color="auto" w:fill="FFFFFF"/>
        </w:rPr>
        <w:t> </w:t>
      </w:r>
      <w:r w:rsidR="007C15CD">
        <w:rPr>
          <w:rFonts w:ascii="Arial" w:hAnsi="Arial" w:cs="Arial"/>
          <w:color w:val="000000"/>
          <w:shd w:val="clear" w:color="auto" w:fill="FFFFFF"/>
        </w:rPr>
        <w:t>is excellent in its content, outlining how small farmers can become substantially more viable by working together in collaborative and cooperative approaches. WNY needs to adopt this synergistic approach in order to thrive.</w:t>
      </w:r>
      <w:r w:rsidR="007C15CD">
        <w:rPr>
          <w:color w:val="4472C4"/>
          <w:shd w:val="clear" w:color="auto" w:fill="FFFFFF"/>
        </w:rPr>
        <w:t xml:space="preserve"> </w:t>
      </w:r>
      <w:r w:rsidR="007C15CD">
        <w:rPr>
          <w:rFonts w:ascii="Arial" w:eastAsia="Arial" w:hAnsi="Arial" w:cs="Arial"/>
          <w:color w:val="000000"/>
        </w:rPr>
        <w:t>WNY needs to adopt this synergistic approach in order to thrive. </w:t>
      </w:r>
    </w:p>
    <w:p w14:paraId="565511F1" w14:textId="08BF32DA" w:rsidR="000930A6" w:rsidRPr="008F6025" w:rsidRDefault="000930A6" w:rsidP="000930A6">
      <w:pPr>
        <w:spacing w:line="360" w:lineRule="auto"/>
        <w:rPr>
          <w:rFonts w:ascii="Arial" w:eastAsia="Times New Roman" w:hAnsi="Arial" w:cs="Arial"/>
          <w:color w:val="4472C4" w:themeColor="accent1"/>
        </w:rPr>
      </w:pPr>
    </w:p>
    <w:p w14:paraId="4BFFD552" w14:textId="2757AB0B" w:rsidR="00B91107" w:rsidRDefault="00B91107" w:rsidP="000930A6">
      <w:pPr>
        <w:spacing w:line="360" w:lineRule="auto"/>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41D39DB4" wp14:editId="6B110F9B">
            <wp:extent cx="5943600" cy="4958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958080"/>
                    </a:xfrm>
                    <a:prstGeom prst="rect">
                      <a:avLst/>
                    </a:prstGeom>
                  </pic:spPr>
                </pic:pic>
              </a:graphicData>
            </a:graphic>
          </wp:inline>
        </w:drawing>
      </w:r>
    </w:p>
    <w:p w14:paraId="4DAAC84B" w14:textId="2BD2B220" w:rsidR="001B52BF" w:rsidRDefault="001B52BF" w:rsidP="000930A6">
      <w:pPr>
        <w:spacing w:line="360" w:lineRule="auto"/>
        <w:rPr>
          <w:rFonts w:ascii="Arial" w:eastAsia="Times New Roman" w:hAnsi="Arial" w:cs="Arial"/>
          <w:color w:val="000000"/>
        </w:rPr>
      </w:pPr>
    </w:p>
    <w:p w14:paraId="4D083709" w14:textId="06181FFC" w:rsidR="001B52BF" w:rsidRDefault="001B52BF" w:rsidP="000930A6">
      <w:pPr>
        <w:spacing w:line="360" w:lineRule="auto"/>
        <w:rPr>
          <w:rFonts w:ascii="Arial" w:eastAsia="Times New Roman" w:hAnsi="Arial" w:cs="Arial"/>
          <w:color w:val="000000"/>
        </w:rPr>
      </w:pPr>
      <w:r>
        <w:rPr>
          <w:rFonts w:ascii="Arial" w:eastAsia="Times New Roman" w:hAnsi="Arial" w:cs="Arial"/>
          <w:color w:val="000000"/>
        </w:rPr>
        <w:t xml:space="preserve">      While there is devastatingly serious loss of farmland to environmental factors and sprawl, what remains of industrial sized farmland is being purchased while we act as though it doesn’t matter to us.</w:t>
      </w:r>
    </w:p>
    <w:p w14:paraId="2B97B109" w14:textId="4EF98ED3" w:rsidR="001B52BF" w:rsidRDefault="001B52BF" w:rsidP="000930A6">
      <w:pPr>
        <w:spacing w:line="360" w:lineRule="auto"/>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061242A2" wp14:editId="0BBC3994">
            <wp:extent cx="5943600" cy="3589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01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89020"/>
                    </a:xfrm>
                    <a:prstGeom prst="rect">
                      <a:avLst/>
                    </a:prstGeom>
                  </pic:spPr>
                </pic:pic>
              </a:graphicData>
            </a:graphic>
          </wp:inline>
        </w:drawing>
      </w:r>
    </w:p>
    <w:p w14:paraId="16C65486" w14:textId="77777777" w:rsidR="002D6209" w:rsidRPr="002D6209" w:rsidRDefault="002D6209" w:rsidP="00E60966">
      <w:pPr>
        <w:spacing w:line="360" w:lineRule="auto"/>
        <w:rPr>
          <w:rFonts w:ascii="Times New Roman" w:eastAsia="Times New Roman" w:hAnsi="Times New Roman" w:cs="Times New Roman"/>
          <w:color w:val="000000"/>
        </w:rPr>
      </w:pPr>
    </w:p>
    <w:p w14:paraId="439ABE82" w14:textId="228B5B5E" w:rsidR="00B91107" w:rsidRDefault="00D40762" w:rsidP="00D40762">
      <w:pPr>
        <w:spacing w:line="360" w:lineRule="auto"/>
        <w:rPr>
          <w:rFonts w:ascii="Arial" w:eastAsia="Times New Roman" w:hAnsi="Arial" w:cs="Arial"/>
          <w:color w:val="26282A"/>
        </w:rPr>
      </w:pPr>
      <w:r>
        <w:rPr>
          <w:rFonts w:ascii="Arial" w:eastAsia="Times New Roman" w:hAnsi="Arial" w:cs="Arial"/>
          <w:color w:val="000000"/>
        </w:rPr>
        <w:t xml:space="preserve">       </w:t>
      </w:r>
      <w:r w:rsidRPr="00D40762">
        <w:rPr>
          <w:rFonts w:ascii="Arial" w:eastAsia="Times New Roman" w:hAnsi="Arial" w:cs="Arial"/>
          <w:color w:val="000000"/>
        </w:rPr>
        <w:t xml:space="preserve">We shop at the grocery store with no thought of the immense process of growing that food in areas that are running out of water and soil with adequate nutrients, their gross addition of greenhouse gases to the atmosphere and chemicals into ecosystems, followed by getting that product onto the shelf and into your hands. </w:t>
      </w:r>
      <w:r w:rsidR="002D6209" w:rsidRPr="002D6209">
        <w:rPr>
          <w:rFonts w:ascii="Arial" w:eastAsia="Times New Roman" w:hAnsi="Arial" w:cs="Arial"/>
          <w:color w:val="000000"/>
        </w:rPr>
        <w:t>As food production around the world, including our Mid-West, becomes less-and-less</w:t>
      </w:r>
      <w:r>
        <w:rPr>
          <w:rFonts w:ascii="Times New Roman" w:eastAsia="Times New Roman" w:hAnsi="Times New Roman" w:cs="Times New Roman"/>
          <w:color w:val="000000"/>
        </w:rPr>
        <w:t xml:space="preserve"> </w:t>
      </w:r>
      <w:r w:rsidR="002D6209" w:rsidRPr="002D6209">
        <w:rPr>
          <w:rFonts w:ascii="Arial" w:eastAsia="Times New Roman" w:hAnsi="Arial" w:cs="Arial"/>
          <w:color w:val="000000"/>
        </w:rPr>
        <w:t>reliabl</w:t>
      </w:r>
      <w:r>
        <w:rPr>
          <w:rFonts w:ascii="Arial" w:eastAsia="Times New Roman" w:hAnsi="Arial" w:cs="Arial"/>
          <w:color w:val="000000"/>
        </w:rPr>
        <w:t>e we</w:t>
      </w:r>
      <w:r w:rsidRPr="002D6209">
        <w:rPr>
          <w:rFonts w:ascii="Arial" w:eastAsia="Times New Roman" w:hAnsi="Arial" w:cs="Arial"/>
          <w:color w:val="26282A"/>
        </w:rPr>
        <w:t xml:space="preserve"> need to reevaluate the advantage of local agriculture potential and the ability to shorten supply chain, protecting ourselves from the </w:t>
      </w:r>
      <w:r w:rsidR="006F3198">
        <w:rPr>
          <w:rFonts w:ascii="Arial" w:eastAsia="Times New Roman" w:hAnsi="Arial" w:cs="Arial"/>
          <w:color w:val="26282A"/>
        </w:rPr>
        <w:t>impacts of</w:t>
      </w:r>
      <w:r w:rsidRPr="002D6209">
        <w:rPr>
          <w:rFonts w:ascii="Arial" w:eastAsia="Times New Roman" w:hAnsi="Arial" w:cs="Arial"/>
          <w:color w:val="26282A"/>
        </w:rPr>
        <w:t xml:space="preserve"> climate cha</w:t>
      </w:r>
      <w:r w:rsidR="00B91107">
        <w:rPr>
          <w:rFonts w:ascii="Arial" w:eastAsia="Times New Roman" w:hAnsi="Arial" w:cs="Arial"/>
          <w:color w:val="26282A"/>
        </w:rPr>
        <w:t>nge elsewhere.</w:t>
      </w:r>
    </w:p>
    <w:p w14:paraId="2FD06B7E" w14:textId="78ADEE45" w:rsidR="0046633A" w:rsidRDefault="00B91107" w:rsidP="00D40762">
      <w:pPr>
        <w:spacing w:line="360" w:lineRule="auto"/>
        <w:rPr>
          <w:rFonts w:ascii="Arial" w:eastAsia="Times New Roman" w:hAnsi="Arial" w:cs="Arial"/>
          <w:color w:val="26282A"/>
        </w:rPr>
      </w:pPr>
      <w:r>
        <w:rPr>
          <w:rFonts w:ascii="Arial" w:eastAsia="Times New Roman" w:hAnsi="Arial" w:cs="Arial"/>
          <w:noProof/>
          <w:color w:val="26282A"/>
        </w:rPr>
        <w:lastRenderedPageBreak/>
        <w:drawing>
          <wp:inline distT="0" distB="0" distL="0" distR="0" wp14:anchorId="65E72CE5" wp14:editId="70060417">
            <wp:extent cx="5943600" cy="354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00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46475"/>
                    </a:xfrm>
                    <a:prstGeom prst="rect">
                      <a:avLst/>
                    </a:prstGeom>
                  </pic:spPr>
                </pic:pic>
              </a:graphicData>
            </a:graphic>
          </wp:inline>
        </w:drawing>
      </w:r>
    </w:p>
    <w:p w14:paraId="32A3EC92" w14:textId="77777777" w:rsidR="001B52BF" w:rsidRDefault="001B52BF" w:rsidP="00D40762">
      <w:pPr>
        <w:spacing w:line="360" w:lineRule="auto"/>
        <w:rPr>
          <w:rFonts w:ascii="Arial" w:eastAsia="Times New Roman" w:hAnsi="Arial" w:cs="Arial"/>
          <w:color w:val="26282A"/>
        </w:rPr>
      </w:pPr>
    </w:p>
    <w:p w14:paraId="4E0864F6" w14:textId="573CEC54" w:rsidR="002D6209" w:rsidRDefault="00E2309E" w:rsidP="00D40762">
      <w:pPr>
        <w:spacing w:line="360" w:lineRule="auto"/>
        <w:rPr>
          <w:rFonts w:ascii="Arial" w:eastAsia="Times New Roman" w:hAnsi="Arial" w:cs="Arial"/>
          <w:color w:val="26282A"/>
        </w:rPr>
      </w:pPr>
      <w:r>
        <w:rPr>
          <w:rFonts w:ascii="Arial" w:eastAsia="Times New Roman" w:hAnsi="Arial" w:cs="Arial"/>
          <w:color w:val="000000"/>
        </w:rPr>
        <w:t xml:space="preserve">      </w:t>
      </w:r>
      <w:r w:rsidR="002D6209" w:rsidRPr="002D6209">
        <w:rPr>
          <w:rFonts w:ascii="Arial" w:eastAsia="Times New Roman" w:hAnsi="Arial" w:cs="Arial"/>
          <w:color w:val="000000"/>
        </w:rPr>
        <w:t xml:space="preserve">Community Supported Agriculture (CSAs), urban agriculture, cooperative gardens, home gardens, backyard orchards, </w:t>
      </w:r>
      <w:r w:rsidR="00687F42">
        <w:rPr>
          <w:rFonts w:ascii="Arial" w:eastAsia="Times New Roman" w:hAnsi="Arial" w:cs="Arial"/>
          <w:color w:val="000000"/>
        </w:rPr>
        <w:t xml:space="preserve">food forests </w:t>
      </w:r>
      <w:r w:rsidR="002D6209" w:rsidRPr="002D6209">
        <w:rPr>
          <w:rFonts w:ascii="Arial" w:eastAsia="Times New Roman" w:hAnsi="Arial" w:cs="Arial"/>
          <w:color w:val="000000"/>
        </w:rPr>
        <w:t>and adaptive permaculture will be important.</w:t>
      </w:r>
      <w:r w:rsidR="006F3198">
        <w:rPr>
          <w:rFonts w:ascii="Arial" w:eastAsia="Times New Roman" w:hAnsi="Arial" w:cs="Arial"/>
          <w:color w:val="000000"/>
        </w:rPr>
        <w:t xml:space="preserve"> </w:t>
      </w:r>
      <w:r w:rsidR="002D6209" w:rsidRPr="002D6209">
        <w:rPr>
          <w:rFonts w:ascii="Arial" w:eastAsia="Times New Roman" w:hAnsi="Arial" w:cs="Arial"/>
          <w:color w:val="000000"/>
        </w:rPr>
        <w:t>All of these alternatives to large scale industrial agriculture are less vulnerable to severe weather, erosion, disease, more likely to produce healthful food not impacted by pesticides and herbicides, be more efficient with water usage, and not contribute to the greenhouse gases that industrial agriculture does via its massive machinery and tilling.</w:t>
      </w:r>
      <w:r w:rsidR="00687F42">
        <w:rPr>
          <w:rFonts w:ascii="Arial" w:eastAsia="Times New Roman" w:hAnsi="Arial" w:cs="Arial"/>
          <w:color w:val="26282A"/>
        </w:rPr>
        <w:t xml:space="preserve"> Per the NSA call for “immense stakeholder inclusion”, we need to increase the inclusion of rural residents, as well as everyone in the WNY food producing chain, in decision making.</w:t>
      </w:r>
    </w:p>
    <w:p w14:paraId="2C367A25" w14:textId="7D3BDA7E" w:rsidR="00B91107" w:rsidRPr="00B91107" w:rsidRDefault="00B91107" w:rsidP="00D40762">
      <w:pPr>
        <w:spacing w:line="360" w:lineRule="auto"/>
        <w:rPr>
          <w:rFonts w:ascii="Arial" w:eastAsia="Times New Roman" w:hAnsi="Arial" w:cs="Arial"/>
          <w:color w:val="26282A"/>
        </w:rPr>
      </w:pPr>
      <w:r>
        <w:rPr>
          <w:rFonts w:ascii="Arial" w:eastAsia="Times New Roman" w:hAnsi="Arial" w:cs="Arial"/>
          <w:noProof/>
          <w:color w:val="26282A"/>
        </w:rPr>
        <w:lastRenderedPageBreak/>
        <w:drawing>
          <wp:inline distT="0" distB="0" distL="0" distR="0" wp14:anchorId="79A30972" wp14:editId="1A81677E">
            <wp:extent cx="5943600" cy="3776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01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76345"/>
                    </a:xfrm>
                    <a:prstGeom prst="rect">
                      <a:avLst/>
                    </a:prstGeom>
                  </pic:spPr>
                </pic:pic>
              </a:graphicData>
            </a:graphic>
          </wp:inline>
        </w:drawing>
      </w:r>
    </w:p>
    <w:p w14:paraId="3DB06235" w14:textId="32B4676B" w:rsidR="00EF3A4B" w:rsidRDefault="00EF3A4B" w:rsidP="00E60966">
      <w:pPr>
        <w:spacing w:line="360" w:lineRule="auto"/>
        <w:rPr>
          <w:rFonts w:ascii="Arial" w:eastAsia="Times New Roman" w:hAnsi="Arial" w:cs="Arial"/>
          <w:color w:val="000000"/>
        </w:rPr>
      </w:pPr>
    </w:p>
    <w:p w14:paraId="64B40245" w14:textId="4BE053B2" w:rsidR="002D6209" w:rsidRDefault="006F3198" w:rsidP="00E60966">
      <w:pPr>
        <w:spacing w:line="360" w:lineRule="auto"/>
        <w:rPr>
          <w:rFonts w:ascii="Arial" w:eastAsia="Times New Roman" w:hAnsi="Arial" w:cs="Arial"/>
          <w:color w:val="000000"/>
        </w:rPr>
      </w:pPr>
      <w:r>
        <w:rPr>
          <w:rFonts w:ascii="Times New Roman" w:eastAsia="Times New Roman" w:hAnsi="Times New Roman" w:cs="Times New Roman"/>
          <w:color w:val="000000"/>
        </w:rPr>
        <w:t xml:space="preserve">       </w:t>
      </w:r>
      <w:r w:rsidR="002D6209" w:rsidRPr="002D6209">
        <w:rPr>
          <w:rFonts w:ascii="Arial" w:eastAsia="Times New Roman" w:hAnsi="Arial" w:cs="Arial"/>
          <w:color w:val="000000"/>
        </w:rPr>
        <w:t>We propose taking WNY’s opportunity to adapt and thrive to a high manifestation of its potential, not just thinking outside of the box, but thinking outside of the box the first box came in. WNY can develop its capacity to depend less-and-less on supply chains that are more-and-more vulnerable to severe weather events elsewhere-- the droughts, floods, fires, hurricanes, and rising sea levels</w:t>
      </w:r>
      <w:r w:rsidR="00177467">
        <w:rPr>
          <w:rFonts w:ascii="Arial" w:eastAsia="Times New Roman" w:hAnsi="Arial" w:cs="Arial"/>
          <w:color w:val="000000"/>
        </w:rPr>
        <w:t>—along with the depletion of arable soils and the aquifers--</w:t>
      </w:r>
      <w:r w:rsidR="002D6209" w:rsidRPr="002D6209">
        <w:rPr>
          <w:rFonts w:ascii="Arial" w:eastAsia="Times New Roman" w:hAnsi="Arial" w:cs="Arial"/>
          <w:color w:val="000000"/>
        </w:rPr>
        <w:t>that affect both production and delivery.</w:t>
      </w:r>
      <w:r w:rsidR="00CB4054">
        <w:rPr>
          <w:rFonts w:ascii="Arial" w:eastAsia="Times New Roman" w:hAnsi="Arial" w:cs="Arial"/>
          <w:color w:val="000000"/>
        </w:rPr>
        <w:t xml:space="preserve"> </w:t>
      </w:r>
      <w:r w:rsidR="002D6209" w:rsidRPr="002D6209">
        <w:rPr>
          <w:rFonts w:ascii="Arial" w:eastAsia="Times New Roman" w:hAnsi="Arial" w:cs="Arial"/>
          <w:color w:val="000000"/>
        </w:rPr>
        <w:t>It is predicted that by 2050 there will be 5 billion people suffering from lack of water, with its associated food issues, and 1 billion climate refugees. That 1 billion does not include those who will chose to re-locate as un-forced climate migrants. The Pentagon names climate change as the #1 national security threat. </w:t>
      </w:r>
      <w:r w:rsidR="00840B05">
        <w:rPr>
          <w:rFonts w:ascii="Arial" w:eastAsia="Times New Roman" w:hAnsi="Arial" w:cs="Arial"/>
          <w:color w:val="000000"/>
        </w:rPr>
        <w:t xml:space="preserve">We are already seeing climate refugees moving to Buffalo after </w:t>
      </w:r>
    </w:p>
    <w:p w14:paraId="3F3E113B" w14:textId="4BB3C053" w:rsidR="00840B05" w:rsidRDefault="00BC5C40" w:rsidP="00E60966">
      <w:pPr>
        <w:spacing w:line="360" w:lineRule="auto"/>
        <w:rPr>
          <w:rFonts w:ascii="Arial" w:eastAsia="Times New Roman" w:hAnsi="Arial" w:cs="Arial"/>
          <w:color w:val="000000"/>
        </w:rPr>
      </w:pPr>
      <w:hyperlink r:id="rId11" w:history="1">
        <w:r w:rsidR="00840B05" w:rsidRPr="005041D5">
          <w:rPr>
            <w:rStyle w:val="Hyperlink"/>
            <w:rFonts w:ascii="Arial" w:eastAsia="Times New Roman" w:hAnsi="Arial" w:cs="Arial"/>
          </w:rPr>
          <w:t>Hurricane Maria</w:t>
        </w:r>
      </w:hyperlink>
      <w:r w:rsidR="003F6DF3">
        <w:rPr>
          <w:rFonts w:ascii="Arial" w:eastAsia="Times New Roman" w:hAnsi="Arial" w:cs="Arial"/>
          <w:color w:val="000000"/>
        </w:rPr>
        <w:t xml:space="preserve">, migrants coming because they decided they’ve had enough of CA wildfires, </w:t>
      </w:r>
      <w:r w:rsidR="00B91107">
        <w:rPr>
          <w:rFonts w:ascii="Arial" w:eastAsia="Times New Roman" w:hAnsi="Arial" w:cs="Arial"/>
          <w:color w:val="000000"/>
        </w:rPr>
        <w:t>agricultural businesses</w:t>
      </w:r>
      <w:r w:rsidR="003F6DF3">
        <w:rPr>
          <w:rFonts w:ascii="Arial" w:eastAsia="Times New Roman" w:hAnsi="Arial" w:cs="Arial"/>
          <w:color w:val="000000"/>
        </w:rPr>
        <w:t xml:space="preserve"> buying farm land that is necessary as the climate where they are now no longer suffices, and property syndicates taking advantage of very underpriced lots in the East Side. </w:t>
      </w:r>
    </w:p>
    <w:p w14:paraId="68C7FE76" w14:textId="30C85A21" w:rsidR="002D6209" w:rsidRDefault="00177467" w:rsidP="004F53E1">
      <w:pPr>
        <w:spacing w:line="360" w:lineRule="auto"/>
        <w:rPr>
          <w:rFonts w:ascii="Times New Roman" w:eastAsia="Times New Roman" w:hAnsi="Times New Roman" w:cs="Times New Roman"/>
          <w:color w:val="000000"/>
        </w:rPr>
      </w:pPr>
      <w:r w:rsidRPr="002D6209">
        <w:rPr>
          <w:rFonts w:ascii="Arial" w:eastAsia="Times New Roman" w:hAnsi="Arial" w:cs="Arial"/>
          <w:color w:val="222222"/>
        </w:rPr>
        <w:br/>
      </w:r>
      <w:r>
        <w:rPr>
          <w:rFonts w:ascii="Arial" w:eastAsia="Times New Roman" w:hAnsi="Arial" w:cs="Arial"/>
          <w:color w:val="000000"/>
        </w:rPr>
        <w:t xml:space="preserve">       We often see reference to how well-situated WNY is regarding water, with 20% of the world’s fresh water flowing past us 100% of the time. </w:t>
      </w:r>
      <w:r w:rsidRPr="002D6209">
        <w:rPr>
          <w:rFonts w:ascii="Arial" w:eastAsia="Times New Roman" w:hAnsi="Arial" w:cs="Arial"/>
          <w:color w:val="000000"/>
        </w:rPr>
        <w:t>T</w:t>
      </w:r>
      <w:r w:rsidRPr="002D6209">
        <w:rPr>
          <w:rFonts w:ascii="Arial" w:eastAsia="Times New Roman" w:hAnsi="Arial" w:cs="Arial"/>
          <w:color w:val="26282A"/>
        </w:rPr>
        <w:t xml:space="preserve">he national and international </w:t>
      </w:r>
      <w:r w:rsidRPr="002D6209">
        <w:rPr>
          <w:rFonts w:ascii="Arial" w:eastAsia="Times New Roman" w:hAnsi="Arial" w:cs="Arial"/>
          <w:color w:val="26282A"/>
        </w:rPr>
        <w:lastRenderedPageBreak/>
        <w:t>articles pointing to Buffalo as one the best places to live in our climatically stressed future always mention th</w:t>
      </w:r>
      <w:r>
        <w:rPr>
          <w:rFonts w:ascii="Arial" w:eastAsia="Times New Roman" w:hAnsi="Arial" w:cs="Arial"/>
          <w:color w:val="26282A"/>
        </w:rPr>
        <w:t xml:space="preserve">is </w:t>
      </w:r>
      <w:r w:rsidRPr="002D6209">
        <w:rPr>
          <w:rFonts w:ascii="Arial" w:eastAsia="Times New Roman" w:hAnsi="Arial" w:cs="Arial"/>
          <w:color w:val="26282A"/>
        </w:rPr>
        <w:t xml:space="preserve">comparative advantage. So do some local articles. But, none of them mention the rest of our resources, never the importance of our farmland and other significant advantages. </w:t>
      </w:r>
      <w:r w:rsidRPr="002D6209">
        <w:rPr>
          <w:rFonts w:ascii="Arial" w:eastAsia="Times New Roman" w:hAnsi="Arial" w:cs="Arial"/>
          <w:color w:val="000000"/>
        </w:rPr>
        <w:t xml:space="preserve">While some of our challenges with water are persuading the Federal Government to do better upstream of us, saving what farmland can still be saved rests with local governments, and due to NYS being a home-rule state, persuading those local governments to save farmland and work towards water quality improvement is essential to our adapting and thriving. </w:t>
      </w:r>
      <w:r w:rsidRPr="002D6209">
        <w:rPr>
          <w:rFonts w:ascii="Arial" w:eastAsia="Times New Roman" w:hAnsi="Arial" w:cs="Arial"/>
          <w:color w:val="26282A"/>
        </w:rPr>
        <w:t xml:space="preserve">For this </w:t>
      </w:r>
      <w:r>
        <w:rPr>
          <w:rFonts w:ascii="Arial" w:eastAsia="Times New Roman" w:hAnsi="Arial" w:cs="Arial"/>
          <w:color w:val="26282A"/>
        </w:rPr>
        <w:t>reason</w:t>
      </w:r>
      <w:r w:rsidR="00840B05">
        <w:rPr>
          <w:rFonts w:ascii="Arial" w:eastAsia="Times New Roman" w:hAnsi="Arial" w:cs="Arial"/>
          <w:color w:val="26282A"/>
        </w:rPr>
        <w:t>,</w:t>
      </w:r>
      <w:r w:rsidRPr="002D6209">
        <w:rPr>
          <w:rFonts w:ascii="Arial" w:eastAsia="Times New Roman" w:hAnsi="Arial" w:cs="Arial"/>
          <w:color w:val="26282A"/>
        </w:rPr>
        <w:t xml:space="preserve"> </w:t>
      </w:r>
      <w:r w:rsidRPr="002D6209">
        <w:rPr>
          <w:rFonts w:ascii="Arial" w:eastAsia="Times New Roman" w:hAnsi="Arial" w:cs="Arial"/>
          <w:color w:val="000000"/>
        </w:rPr>
        <w:t>we also need to keep working at capturing and retaining the precipitation we receive, and paying attention to the water we get from Lake Erie, how it is treated and distributed via aging infrastructure.</w:t>
      </w:r>
    </w:p>
    <w:p w14:paraId="2DB8C56C" w14:textId="77777777" w:rsidR="004F53E1" w:rsidRPr="002D6209" w:rsidRDefault="004F53E1" w:rsidP="004F53E1">
      <w:pPr>
        <w:spacing w:line="360" w:lineRule="auto"/>
        <w:rPr>
          <w:rFonts w:ascii="Times New Roman" w:eastAsia="Times New Roman" w:hAnsi="Times New Roman" w:cs="Times New Roman"/>
          <w:color w:val="000000"/>
        </w:rPr>
      </w:pPr>
    </w:p>
    <w:p w14:paraId="1F8F885D" w14:textId="44471182" w:rsidR="00114B8F" w:rsidRDefault="00177467" w:rsidP="00E60966">
      <w:pPr>
        <w:spacing w:line="360" w:lineRule="auto"/>
        <w:rPr>
          <w:rFonts w:ascii="Arial" w:eastAsia="Times New Roman" w:hAnsi="Arial" w:cs="Arial"/>
          <w:color w:val="000000"/>
        </w:rPr>
      </w:pPr>
      <w:r>
        <w:rPr>
          <w:rFonts w:ascii="Arial" w:eastAsia="Times New Roman" w:hAnsi="Arial" w:cs="Arial"/>
          <w:color w:val="000000"/>
        </w:rPr>
        <w:t xml:space="preserve">       </w:t>
      </w:r>
      <w:r w:rsidR="002D6209" w:rsidRPr="000A4AC6">
        <w:rPr>
          <w:rFonts w:ascii="Arial" w:eastAsia="Times New Roman" w:hAnsi="Arial" w:cs="Arial"/>
          <w:color w:val="000000"/>
        </w:rPr>
        <w:t xml:space="preserve">We also have opportunities to become more energy secure. The more we develop a secure supply of </w:t>
      </w:r>
      <w:bookmarkStart w:id="3" w:name="_Hlk30618229"/>
      <w:r w:rsidR="00951FD3" w:rsidRPr="000A4AC6">
        <w:rPr>
          <w:rFonts w:ascii="Arial" w:eastAsia="Times New Roman" w:hAnsi="Arial" w:cs="Arial"/>
          <w:color w:val="000000"/>
        </w:rPr>
        <w:t xml:space="preserve">local </w:t>
      </w:r>
      <w:r w:rsidR="002D6209" w:rsidRPr="000A4AC6">
        <w:rPr>
          <w:rFonts w:ascii="Arial" w:eastAsia="Times New Roman" w:hAnsi="Arial" w:cs="Arial"/>
          <w:color w:val="000000"/>
        </w:rPr>
        <w:t>sustainable energ</w:t>
      </w:r>
      <w:bookmarkStart w:id="4" w:name="_Hlk30618207"/>
      <w:r w:rsidR="00A6690C" w:rsidRPr="000A4AC6">
        <w:rPr>
          <w:rFonts w:ascii="Arial" w:eastAsia="Times New Roman" w:hAnsi="Arial" w:cs="Arial"/>
          <w:color w:val="000000"/>
        </w:rPr>
        <w:t>y,</w:t>
      </w:r>
      <w:r w:rsidR="002D6209" w:rsidRPr="000A4AC6">
        <w:rPr>
          <w:rFonts w:ascii="Arial" w:eastAsia="Times New Roman" w:hAnsi="Arial" w:cs="Arial"/>
          <w:color w:val="FF0000"/>
        </w:rPr>
        <w:t xml:space="preserve"> </w:t>
      </w:r>
      <w:bookmarkEnd w:id="4"/>
      <w:r w:rsidR="002D6209" w:rsidRPr="000A4AC6">
        <w:rPr>
          <w:rFonts w:ascii="Arial" w:eastAsia="Times New Roman" w:hAnsi="Arial" w:cs="Arial"/>
          <w:color w:val="000000"/>
        </w:rPr>
        <w:t xml:space="preserve">the </w:t>
      </w:r>
      <w:bookmarkEnd w:id="3"/>
      <w:r w:rsidR="002D6209" w:rsidRPr="000A4AC6">
        <w:rPr>
          <w:rFonts w:ascii="Arial" w:eastAsia="Times New Roman" w:hAnsi="Arial" w:cs="Arial"/>
          <w:color w:val="000000"/>
        </w:rPr>
        <w:t xml:space="preserve">less vulnerable we will be to </w:t>
      </w:r>
      <w:r w:rsidR="00951FD3" w:rsidRPr="000A4AC6">
        <w:rPr>
          <w:rFonts w:ascii="Arial" w:eastAsia="Times New Roman" w:hAnsi="Arial" w:cs="Arial"/>
          <w:color w:val="000000"/>
        </w:rPr>
        <w:t>its</w:t>
      </w:r>
      <w:r w:rsidR="002D6209" w:rsidRPr="000A4AC6">
        <w:rPr>
          <w:rFonts w:ascii="Arial" w:eastAsia="Times New Roman" w:hAnsi="Arial" w:cs="Arial"/>
          <w:color w:val="000000"/>
        </w:rPr>
        <w:t xml:space="preserve"> interruption </w:t>
      </w:r>
      <w:r w:rsidR="00951FD3" w:rsidRPr="000A4AC6">
        <w:rPr>
          <w:rFonts w:ascii="Arial" w:eastAsia="Times New Roman" w:hAnsi="Arial" w:cs="Arial"/>
          <w:color w:val="000000"/>
        </w:rPr>
        <w:t>due to severe weather events, hacking, and</w:t>
      </w:r>
      <w:r w:rsidR="002D6209" w:rsidRPr="000A4AC6">
        <w:rPr>
          <w:rFonts w:ascii="Arial" w:eastAsia="Times New Roman" w:hAnsi="Arial" w:cs="Arial"/>
          <w:color w:val="000000"/>
        </w:rPr>
        <w:t xml:space="preserve"> the supply of fossil fuel. </w:t>
      </w:r>
      <w:r w:rsidR="00951FD3" w:rsidRPr="000A4AC6">
        <w:rPr>
          <w:rFonts w:ascii="Arial" w:eastAsia="Times New Roman" w:hAnsi="Arial" w:cs="Arial"/>
          <w:color w:val="000000"/>
        </w:rPr>
        <w:t xml:space="preserve">National Grid has long advocated for micro-grids as preferable to the large-scale macro-grids for these reasons. </w:t>
      </w:r>
      <w:r w:rsidR="002D6209" w:rsidRPr="000A4AC6">
        <w:rPr>
          <w:rFonts w:ascii="Arial" w:eastAsia="Times New Roman" w:hAnsi="Arial" w:cs="Arial"/>
          <w:color w:val="000000"/>
        </w:rPr>
        <w:t xml:space="preserve">By developing more local sources of goods and services, we can reduce the demand for the energy needed to transport them. </w:t>
      </w:r>
      <w:bookmarkStart w:id="5" w:name="_Hlk30618575"/>
      <w:r w:rsidR="00A6690C" w:rsidRPr="000A4AC6">
        <w:rPr>
          <w:rFonts w:ascii="Arial" w:eastAsia="Times New Roman" w:hAnsi="Arial" w:cs="Arial"/>
          <w:color w:val="000000"/>
        </w:rPr>
        <w:t>T</w:t>
      </w:r>
      <w:r w:rsidR="002D6209" w:rsidRPr="000A4AC6">
        <w:rPr>
          <w:rFonts w:ascii="Arial" w:eastAsia="Times New Roman" w:hAnsi="Arial" w:cs="Arial"/>
          <w:color w:val="000000"/>
        </w:rPr>
        <w:t xml:space="preserve">his is a both/and best practice, helping to prevent production of additional greenhouse gases </w:t>
      </w:r>
      <w:r w:rsidR="00951FD3" w:rsidRPr="000A4AC6">
        <w:rPr>
          <w:rFonts w:ascii="Arial" w:eastAsia="Times New Roman" w:hAnsi="Arial" w:cs="Arial"/>
          <w:color w:val="000000"/>
        </w:rPr>
        <w:t>that</w:t>
      </w:r>
      <w:r w:rsidR="002D6209" w:rsidRPr="000A4AC6">
        <w:rPr>
          <w:rFonts w:ascii="Arial" w:eastAsia="Times New Roman" w:hAnsi="Arial" w:cs="Arial"/>
          <w:color w:val="000000"/>
        </w:rPr>
        <w:t xml:space="preserve"> further global warming, and prepare for its effects.</w:t>
      </w:r>
      <w:bookmarkEnd w:id="5"/>
      <w:r w:rsidR="002D6209" w:rsidRPr="000A4AC6">
        <w:rPr>
          <w:rFonts w:ascii="Arial" w:eastAsia="Times New Roman" w:hAnsi="Arial" w:cs="Arial"/>
          <w:color w:val="000000"/>
        </w:rPr>
        <w:t xml:space="preserve"> </w:t>
      </w:r>
      <w:bookmarkStart w:id="6" w:name="_Hlk30620924"/>
      <w:r w:rsidR="002D6209" w:rsidRPr="000A4AC6">
        <w:rPr>
          <w:rFonts w:ascii="Arial" w:eastAsia="Times New Roman" w:hAnsi="Arial" w:cs="Arial"/>
          <w:color w:val="000000"/>
        </w:rPr>
        <w:t>Cooperative micro-grids, like cooperative farms, are a win-win scenario. In California, PG&amp;E isn’t able to sufficiently manage its macro-grids as the effects of climate change impact i</w:t>
      </w:r>
      <w:r w:rsidR="00A6690C" w:rsidRPr="000A4AC6">
        <w:rPr>
          <w:rFonts w:ascii="Arial" w:eastAsia="Times New Roman" w:hAnsi="Arial" w:cs="Arial"/>
          <w:color w:val="000000"/>
        </w:rPr>
        <w:t xml:space="preserve">t. </w:t>
      </w:r>
      <w:r w:rsidR="005A0EC5" w:rsidRPr="000A4AC6">
        <w:rPr>
          <w:rFonts w:ascii="Arial" w:eastAsia="Times New Roman" w:hAnsi="Arial" w:cs="Arial"/>
          <w:color w:val="000000"/>
        </w:rPr>
        <w:t>Th</w:t>
      </w:r>
      <w:r w:rsidR="002D6209" w:rsidRPr="000A4AC6">
        <w:rPr>
          <w:rFonts w:ascii="Arial" w:eastAsia="Times New Roman" w:hAnsi="Arial" w:cs="Arial"/>
          <w:color w:val="000000"/>
        </w:rPr>
        <w:t>ey are implementing roving, controlled outage</w:t>
      </w:r>
      <w:r w:rsidR="00A6690C" w:rsidRPr="000A4AC6">
        <w:rPr>
          <w:rFonts w:ascii="Arial" w:eastAsia="Times New Roman" w:hAnsi="Arial" w:cs="Arial"/>
          <w:color w:val="000000"/>
        </w:rPr>
        <w:t xml:space="preserve">s. These </w:t>
      </w:r>
      <w:r w:rsidR="002D6209" w:rsidRPr="000A4AC6">
        <w:rPr>
          <w:rFonts w:ascii="Arial" w:eastAsia="Times New Roman" w:hAnsi="Arial" w:cs="Arial"/>
          <w:color w:val="000000"/>
        </w:rPr>
        <w:t xml:space="preserve">are expected to last for at least the next </w:t>
      </w:r>
      <w:r w:rsidR="00954079" w:rsidRPr="000A4AC6">
        <w:rPr>
          <w:rFonts w:ascii="Arial" w:eastAsia="Times New Roman" w:hAnsi="Arial" w:cs="Arial"/>
          <w:color w:val="000000"/>
        </w:rPr>
        <w:t>ten</w:t>
      </w:r>
      <w:r w:rsidR="002D6209" w:rsidRPr="000A4AC6">
        <w:rPr>
          <w:rFonts w:ascii="Arial" w:eastAsia="Times New Roman" w:hAnsi="Arial" w:cs="Arial"/>
          <w:color w:val="000000"/>
        </w:rPr>
        <w:t xml:space="preserve"> years.</w:t>
      </w:r>
      <w:bookmarkEnd w:id="6"/>
    </w:p>
    <w:p w14:paraId="69C68FB4" w14:textId="77777777" w:rsidR="00E60966" w:rsidRPr="00E60966" w:rsidRDefault="00E60966" w:rsidP="00E60966">
      <w:pPr>
        <w:spacing w:line="360" w:lineRule="auto"/>
        <w:rPr>
          <w:rFonts w:ascii="Arial" w:eastAsia="Times New Roman" w:hAnsi="Arial" w:cs="Arial"/>
          <w:color w:val="000000"/>
        </w:rPr>
      </w:pPr>
    </w:p>
    <w:p w14:paraId="3219C73A" w14:textId="426838B1" w:rsidR="003C5EA7" w:rsidRDefault="00177467" w:rsidP="00E60966">
      <w:pPr>
        <w:spacing w:line="360" w:lineRule="auto"/>
        <w:rPr>
          <w:rFonts w:ascii="Arial" w:hAnsi="Arial" w:cs="Arial"/>
        </w:rPr>
      </w:pPr>
      <w:r>
        <w:rPr>
          <w:rFonts w:ascii="Arial" w:eastAsia="Times New Roman" w:hAnsi="Arial" w:cs="Arial"/>
          <w:color w:val="222222"/>
        </w:rPr>
        <w:t xml:space="preserve">       </w:t>
      </w:r>
      <w:r w:rsidR="00114B8F" w:rsidRPr="000930A6">
        <w:rPr>
          <w:rFonts w:ascii="Arial" w:eastAsia="Times New Roman" w:hAnsi="Arial" w:cs="Arial"/>
          <w:color w:val="222222"/>
        </w:rPr>
        <w:t xml:space="preserve">There is an ancient Chinese pictogram for “Crisis” that brings together the symbols for danger + opportunity. </w:t>
      </w:r>
      <w:r w:rsidR="00E60966" w:rsidRPr="000930A6">
        <w:rPr>
          <w:rFonts w:ascii="Arial" w:eastAsia="Times New Roman" w:hAnsi="Arial" w:cs="Arial"/>
          <w:color w:val="222222"/>
        </w:rPr>
        <w:t xml:space="preserve">The effects of climate change on WNY present both a danger and an opportunity. </w:t>
      </w:r>
      <w:bookmarkStart w:id="7" w:name="_Hlk30618778"/>
      <w:r w:rsidR="003C5EA7" w:rsidRPr="000930A6">
        <w:rPr>
          <w:rFonts w:ascii="Arial" w:eastAsia="Times New Roman" w:hAnsi="Arial" w:cs="Arial"/>
          <w:color w:val="222222"/>
        </w:rPr>
        <w:t>If we continue along t</w:t>
      </w:r>
      <w:r w:rsidR="00114B8F" w:rsidRPr="000930A6">
        <w:rPr>
          <w:rFonts w:ascii="Arial" w:eastAsia="Times New Roman" w:hAnsi="Arial" w:cs="Arial"/>
          <w:color w:val="222222"/>
        </w:rPr>
        <w:t>he path of</w:t>
      </w:r>
      <w:r w:rsidR="003C5EA7" w:rsidRPr="000930A6">
        <w:rPr>
          <w:rFonts w:ascii="Arial" w:eastAsia="Times New Roman" w:hAnsi="Arial" w:cs="Arial"/>
          <w:color w:val="222222"/>
        </w:rPr>
        <w:t xml:space="preserve"> </w:t>
      </w:r>
      <w:r w:rsidR="00114B8F" w:rsidRPr="000930A6">
        <w:rPr>
          <w:rFonts w:ascii="Arial" w:eastAsia="Times New Roman" w:hAnsi="Arial" w:cs="Arial"/>
          <w:color w:val="222222"/>
        </w:rPr>
        <w:t>zero sum</w:t>
      </w:r>
      <w:r w:rsidR="00E60966" w:rsidRPr="000930A6">
        <w:rPr>
          <w:rFonts w:ascii="Arial" w:eastAsia="Times New Roman" w:hAnsi="Arial" w:cs="Arial"/>
          <w:color w:val="222222"/>
        </w:rPr>
        <w:t xml:space="preserve"> </w:t>
      </w:r>
      <w:r w:rsidR="003C5EA7" w:rsidRPr="000930A6">
        <w:rPr>
          <w:rFonts w:ascii="Arial" w:eastAsia="Times New Roman" w:hAnsi="Arial" w:cs="Arial"/>
          <w:color w:val="222222"/>
        </w:rPr>
        <w:t>dynamics,</w:t>
      </w:r>
      <w:r w:rsidR="00114B8F" w:rsidRPr="000930A6">
        <w:rPr>
          <w:rFonts w:ascii="Arial" w:eastAsia="Times New Roman" w:hAnsi="Arial" w:cs="Arial"/>
          <w:color w:val="222222"/>
        </w:rPr>
        <w:t xml:space="preserve"> we won’t take advantage of our natural resources and comparative </w:t>
      </w:r>
      <w:r w:rsidR="00E60966" w:rsidRPr="000930A6">
        <w:rPr>
          <w:rFonts w:ascii="Arial" w:eastAsia="Times New Roman" w:hAnsi="Arial" w:cs="Arial"/>
          <w:color w:val="222222"/>
        </w:rPr>
        <w:t xml:space="preserve">advantages, </w:t>
      </w:r>
      <w:r w:rsidR="00114B8F" w:rsidRPr="000930A6">
        <w:rPr>
          <w:rFonts w:ascii="Arial" w:eastAsia="Times New Roman" w:hAnsi="Arial" w:cs="Arial"/>
          <w:color w:val="222222"/>
        </w:rPr>
        <w:t>hardly be any better than so many places that will be merely surviving</w:t>
      </w:r>
      <w:r w:rsidR="004F53E1" w:rsidRPr="000930A6">
        <w:rPr>
          <w:rFonts w:ascii="Arial" w:eastAsia="Times New Roman" w:hAnsi="Arial" w:cs="Arial"/>
          <w:color w:val="222222"/>
        </w:rPr>
        <w:t xml:space="preserve"> because they don’t have our climatic and resource advantages.</w:t>
      </w:r>
      <w:r w:rsidR="003C5EA7" w:rsidRPr="000930A6">
        <w:rPr>
          <w:rFonts w:ascii="Arial" w:eastAsia="Times New Roman" w:hAnsi="Arial" w:cs="Arial"/>
          <w:color w:val="222222"/>
        </w:rPr>
        <w:t xml:space="preserve"> </w:t>
      </w:r>
      <w:r w:rsidR="00114B8F" w:rsidRPr="000930A6">
        <w:rPr>
          <w:rFonts w:ascii="Arial" w:eastAsia="Times New Roman" w:hAnsi="Arial" w:cs="Arial"/>
          <w:color w:val="222222"/>
        </w:rPr>
        <w:t xml:space="preserve"> If WNY can switch gears and become more synergistic, </w:t>
      </w:r>
      <w:r w:rsidR="003C5EA7" w:rsidRPr="000930A6">
        <w:rPr>
          <w:rFonts w:ascii="Arial" w:eastAsia="Times New Roman" w:hAnsi="Arial" w:cs="Arial"/>
          <w:color w:val="222222"/>
        </w:rPr>
        <w:t xml:space="preserve">we have </w:t>
      </w:r>
      <w:r w:rsidR="00114B8F" w:rsidRPr="000930A6">
        <w:rPr>
          <w:rFonts w:ascii="Arial" w:eastAsia="Times New Roman" w:hAnsi="Arial" w:cs="Arial"/>
          <w:color w:val="222222"/>
        </w:rPr>
        <w:t>an Opportunity</w:t>
      </w:r>
      <w:r w:rsidR="003C5EA7" w:rsidRPr="000930A6">
        <w:rPr>
          <w:rFonts w:ascii="Arial" w:eastAsia="Times New Roman" w:hAnsi="Arial" w:cs="Arial"/>
          <w:color w:val="222222"/>
        </w:rPr>
        <w:t>,</w:t>
      </w:r>
      <w:r w:rsidR="00114B8F" w:rsidRPr="000930A6">
        <w:rPr>
          <w:rFonts w:ascii="Arial" w:eastAsia="Times New Roman" w:hAnsi="Arial" w:cs="Arial"/>
          <w:color w:val="222222"/>
        </w:rPr>
        <w:t xml:space="preserve"> </w:t>
      </w:r>
      <w:r w:rsidR="003C5EA7" w:rsidRPr="000930A6">
        <w:rPr>
          <w:rFonts w:ascii="Arial" w:eastAsia="Times New Roman" w:hAnsi="Arial" w:cs="Arial"/>
          <w:color w:val="222222"/>
        </w:rPr>
        <w:t>not just</w:t>
      </w:r>
      <w:r w:rsidR="00114B8F" w:rsidRPr="000930A6">
        <w:rPr>
          <w:rFonts w:ascii="Arial" w:eastAsia="Times New Roman" w:hAnsi="Arial" w:cs="Arial"/>
          <w:color w:val="222222"/>
        </w:rPr>
        <w:t xml:space="preserve"> a Danger</w:t>
      </w:r>
      <w:bookmarkEnd w:id="7"/>
      <w:r w:rsidR="004F53E1" w:rsidRPr="000930A6">
        <w:rPr>
          <w:rFonts w:ascii="Arial" w:eastAsia="Times New Roman" w:hAnsi="Arial" w:cs="Arial"/>
          <w:color w:val="222222"/>
        </w:rPr>
        <w:t>.</w:t>
      </w:r>
      <w:r w:rsidR="00114B8F" w:rsidRPr="00E60966">
        <w:rPr>
          <w:rFonts w:ascii="Arial" w:hAnsi="Arial" w:cs="Arial"/>
        </w:rPr>
        <w:t xml:space="preserve"> </w:t>
      </w:r>
    </w:p>
    <w:p w14:paraId="79D29265" w14:textId="77777777" w:rsidR="003C5EA7" w:rsidRDefault="003C5EA7" w:rsidP="00E60966">
      <w:pPr>
        <w:spacing w:line="360" w:lineRule="auto"/>
        <w:rPr>
          <w:rFonts w:ascii="Arial" w:hAnsi="Arial" w:cs="Arial"/>
        </w:rPr>
      </w:pPr>
    </w:p>
    <w:p w14:paraId="606F1753" w14:textId="6260CF4B" w:rsidR="00114B8F" w:rsidRDefault="0046633A" w:rsidP="00E60966">
      <w:pPr>
        <w:spacing w:line="360" w:lineRule="auto"/>
        <w:rPr>
          <w:rFonts w:ascii="Arial" w:hAnsi="Arial" w:cs="Arial"/>
        </w:rPr>
      </w:pPr>
      <w:r>
        <w:rPr>
          <w:rFonts w:ascii="Arial" w:hAnsi="Arial" w:cs="Arial"/>
        </w:rPr>
        <w:lastRenderedPageBreak/>
        <w:t xml:space="preserve">      </w:t>
      </w:r>
      <w:r w:rsidR="00E60966" w:rsidRPr="00E60966">
        <w:rPr>
          <w:rFonts w:ascii="Arial" w:hAnsi="Arial" w:cs="Arial"/>
        </w:rPr>
        <w:t>Buffalo could do nothing to prepare for the effects of climate change and the refugees</w:t>
      </w:r>
      <w:r w:rsidR="00E60966">
        <w:rPr>
          <w:rFonts w:ascii="Arial" w:hAnsi="Arial" w:cs="Arial"/>
        </w:rPr>
        <w:t>,</w:t>
      </w:r>
      <w:r w:rsidR="00E60966" w:rsidRPr="00E60966">
        <w:rPr>
          <w:rFonts w:ascii="Arial" w:hAnsi="Arial" w:cs="Arial"/>
        </w:rPr>
        <w:t xml:space="preserve"> migrants and investment that will move here because of it, and be “OK”.  </w:t>
      </w:r>
      <w:r w:rsidR="00114B8F" w:rsidRPr="00E60966">
        <w:rPr>
          <w:rFonts w:ascii="Arial" w:hAnsi="Arial" w:cs="Arial"/>
        </w:rPr>
        <w:t>But, like the AT&amp;T commercial, “Just OK is not good enough”.</w:t>
      </w:r>
      <w:r w:rsidR="00E60966">
        <w:rPr>
          <w:rFonts w:ascii="Arial" w:hAnsi="Arial" w:cs="Arial"/>
        </w:rPr>
        <w:t xml:space="preserve"> Let’s adapt </w:t>
      </w:r>
      <w:r w:rsidR="00E60966" w:rsidRPr="00951FD3">
        <w:rPr>
          <w:rFonts w:ascii="Arial" w:hAnsi="Arial" w:cs="Arial"/>
          <w:i/>
          <w:iCs/>
        </w:rPr>
        <w:t xml:space="preserve">and </w:t>
      </w:r>
      <w:r w:rsidR="00E60966">
        <w:rPr>
          <w:rFonts w:ascii="Arial" w:hAnsi="Arial" w:cs="Arial"/>
        </w:rPr>
        <w:t xml:space="preserve">thrive. </w:t>
      </w:r>
    </w:p>
    <w:p w14:paraId="69DA0352" w14:textId="6BBE6137" w:rsidR="00E879E5" w:rsidRDefault="00E879E5" w:rsidP="00E60966">
      <w:pPr>
        <w:spacing w:line="360" w:lineRule="auto"/>
        <w:rPr>
          <w:rFonts w:ascii="Arial" w:hAnsi="Arial" w:cs="Arial"/>
        </w:rPr>
      </w:pPr>
    </w:p>
    <w:p w14:paraId="01A46190" w14:textId="1A3F780E" w:rsidR="00E879E5" w:rsidRDefault="00E879E5" w:rsidP="00E60966">
      <w:pPr>
        <w:spacing w:line="360" w:lineRule="auto"/>
        <w:rPr>
          <w:rFonts w:ascii="Arial" w:hAnsi="Arial" w:cs="Arial"/>
        </w:rPr>
      </w:pPr>
    </w:p>
    <w:p w14:paraId="0FED610B" w14:textId="20B0AB91" w:rsidR="00E879E5" w:rsidRDefault="00E879E5" w:rsidP="00E60966">
      <w:pPr>
        <w:spacing w:line="360" w:lineRule="auto"/>
        <w:rPr>
          <w:rFonts w:ascii="Arial" w:hAnsi="Arial" w:cs="Arial"/>
        </w:rPr>
      </w:pPr>
    </w:p>
    <w:p w14:paraId="34B29D3A" w14:textId="43467719" w:rsidR="00E879E5" w:rsidRDefault="00E879E5" w:rsidP="00E60966">
      <w:pPr>
        <w:spacing w:line="360" w:lineRule="auto"/>
        <w:rPr>
          <w:rFonts w:ascii="Arial" w:hAnsi="Arial" w:cs="Arial"/>
        </w:rPr>
      </w:pPr>
    </w:p>
    <w:p w14:paraId="0153E50C" w14:textId="0A86A8D2" w:rsidR="00E879E5" w:rsidRDefault="00E879E5" w:rsidP="00E60966">
      <w:pPr>
        <w:spacing w:line="360" w:lineRule="auto"/>
        <w:rPr>
          <w:rFonts w:ascii="Arial" w:hAnsi="Arial" w:cs="Arial"/>
        </w:rPr>
      </w:pPr>
    </w:p>
    <w:p w14:paraId="6B074140" w14:textId="77777777" w:rsidR="00E879E5" w:rsidRDefault="00E879E5" w:rsidP="00E60966">
      <w:pPr>
        <w:spacing w:line="360" w:lineRule="auto"/>
        <w:rPr>
          <w:rFonts w:ascii="Arial" w:hAnsi="Arial" w:cs="Arial"/>
        </w:rPr>
      </w:pPr>
    </w:p>
    <w:p w14:paraId="39DAF255" w14:textId="77777777" w:rsidR="00114B8F" w:rsidRPr="002D6209" w:rsidRDefault="00114B8F" w:rsidP="00E60966">
      <w:pPr>
        <w:spacing w:line="360" w:lineRule="auto"/>
        <w:rPr>
          <w:rFonts w:ascii="Times New Roman" w:eastAsia="Times New Roman" w:hAnsi="Times New Roman" w:cs="Times New Roman"/>
          <w:color w:val="000000"/>
        </w:rPr>
      </w:pPr>
    </w:p>
    <w:p w14:paraId="6C1B3A7E" w14:textId="0183D140" w:rsidR="002D6209" w:rsidRPr="002D6209" w:rsidRDefault="002D6209" w:rsidP="00E60966">
      <w:pPr>
        <w:spacing w:line="360" w:lineRule="auto"/>
        <w:rPr>
          <w:rFonts w:ascii="Times New Roman" w:eastAsia="Times New Roman" w:hAnsi="Times New Roman" w:cs="Times New Roman"/>
        </w:rPr>
      </w:pPr>
      <w:r w:rsidRPr="002D6209">
        <w:rPr>
          <w:rFonts w:ascii="Times New Roman" w:eastAsia="Times New Roman" w:hAnsi="Times New Roman" w:cs="Times New Roman"/>
          <w:color w:val="000000"/>
        </w:rPr>
        <w:br/>
      </w:r>
    </w:p>
    <w:p w14:paraId="2BF64A6D" w14:textId="77777777" w:rsidR="002D6209" w:rsidRDefault="002D6209" w:rsidP="00E60966">
      <w:pPr>
        <w:spacing w:line="360" w:lineRule="auto"/>
      </w:pPr>
    </w:p>
    <w:sectPr w:rsidR="002D6209" w:rsidSect="003A1C00">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209"/>
    <w:rsid w:val="000930A6"/>
    <w:rsid w:val="000A4AC6"/>
    <w:rsid w:val="00114B8F"/>
    <w:rsid w:val="0013412B"/>
    <w:rsid w:val="001618AB"/>
    <w:rsid w:val="00177467"/>
    <w:rsid w:val="0018044B"/>
    <w:rsid w:val="001B52BF"/>
    <w:rsid w:val="00203ED8"/>
    <w:rsid w:val="0029684B"/>
    <w:rsid w:val="00297FE5"/>
    <w:rsid w:val="002B64C5"/>
    <w:rsid w:val="002D6209"/>
    <w:rsid w:val="00370498"/>
    <w:rsid w:val="0037647D"/>
    <w:rsid w:val="003A1C00"/>
    <w:rsid w:val="003B712E"/>
    <w:rsid w:val="003C5EA7"/>
    <w:rsid w:val="003E42A2"/>
    <w:rsid w:val="003F6DF3"/>
    <w:rsid w:val="00410D53"/>
    <w:rsid w:val="004207AE"/>
    <w:rsid w:val="0045069A"/>
    <w:rsid w:val="0046633A"/>
    <w:rsid w:val="004A4A28"/>
    <w:rsid w:val="004B6CE0"/>
    <w:rsid w:val="004F53E1"/>
    <w:rsid w:val="00525A7E"/>
    <w:rsid w:val="005A0EC5"/>
    <w:rsid w:val="005D1719"/>
    <w:rsid w:val="00687F42"/>
    <w:rsid w:val="006F248D"/>
    <w:rsid w:val="006F3198"/>
    <w:rsid w:val="00717CDF"/>
    <w:rsid w:val="00725832"/>
    <w:rsid w:val="00781204"/>
    <w:rsid w:val="007C15CD"/>
    <w:rsid w:val="007C53FD"/>
    <w:rsid w:val="00840B05"/>
    <w:rsid w:val="00841551"/>
    <w:rsid w:val="008F6025"/>
    <w:rsid w:val="00951FD3"/>
    <w:rsid w:val="00954079"/>
    <w:rsid w:val="00980D98"/>
    <w:rsid w:val="00A15B57"/>
    <w:rsid w:val="00A547C5"/>
    <w:rsid w:val="00A64CF8"/>
    <w:rsid w:val="00A6690C"/>
    <w:rsid w:val="00B05F94"/>
    <w:rsid w:val="00B678BE"/>
    <w:rsid w:val="00B91107"/>
    <w:rsid w:val="00BC5C40"/>
    <w:rsid w:val="00CA577D"/>
    <w:rsid w:val="00CB4054"/>
    <w:rsid w:val="00D138A3"/>
    <w:rsid w:val="00D40762"/>
    <w:rsid w:val="00D50441"/>
    <w:rsid w:val="00D62358"/>
    <w:rsid w:val="00D8287E"/>
    <w:rsid w:val="00D84AED"/>
    <w:rsid w:val="00DB0384"/>
    <w:rsid w:val="00DF2269"/>
    <w:rsid w:val="00DF4480"/>
    <w:rsid w:val="00E2309E"/>
    <w:rsid w:val="00E31953"/>
    <w:rsid w:val="00E60966"/>
    <w:rsid w:val="00E63AE1"/>
    <w:rsid w:val="00E879E5"/>
    <w:rsid w:val="00E90844"/>
    <w:rsid w:val="00EF2C3F"/>
    <w:rsid w:val="00EF3A4B"/>
    <w:rsid w:val="00F51BE1"/>
    <w:rsid w:val="00F7042C"/>
    <w:rsid w:val="00F92DD6"/>
    <w:rsid w:val="00FA3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C419D"/>
  <w15:chartTrackingRefBased/>
  <w15:docId w15:val="{D0166303-AB3F-F84F-9662-B2FB7D7E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6209"/>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F226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2269"/>
    <w:rPr>
      <w:rFonts w:ascii="Times New Roman" w:hAnsi="Times New Roman" w:cs="Times New Roman"/>
      <w:sz w:val="18"/>
      <w:szCs w:val="18"/>
    </w:rPr>
  </w:style>
  <w:style w:type="character" w:styleId="Strong">
    <w:name w:val="Strong"/>
    <w:basedOn w:val="DefaultParagraphFont"/>
    <w:uiPriority w:val="22"/>
    <w:qFormat/>
    <w:rsid w:val="003A1C00"/>
    <w:rPr>
      <w:b/>
      <w:bCs/>
    </w:rPr>
  </w:style>
  <w:style w:type="character" w:styleId="Hyperlink">
    <w:name w:val="Hyperlink"/>
    <w:basedOn w:val="DefaultParagraphFont"/>
    <w:uiPriority w:val="99"/>
    <w:unhideWhenUsed/>
    <w:rsid w:val="00840B05"/>
    <w:rPr>
      <w:color w:val="0563C1" w:themeColor="hyperlink"/>
      <w:u w:val="single"/>
    </w:rPr>
  </w:style>
  <w:style w:type="character" w:styleId="FollowedHyperlink">
    <w:name w:val="FollowedHyperlink"/>
    <w:basedOn w:val="DefaultParagraphFont"/>
    <w:uiPriority w:val="99"/>
    <w:semiHidden/>
    <w:unhideWhenUsed/>
    <w:rsid w:val="00B911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03800">
      <w:bodyDiv w:val="1"/>
      <w:marLeft w:val="0"/>
      <w:marRight w:val="0"/>
      <w:marTop w:val="0"/>
      <w:marBottom w:val="0"/>
      <w:divBdr>
        <w:top w:val="none" w:sz="0" w:space="0" w:color="auto"/>
        <w:left w:val="none" w:sz="0" w:space="0" w:color="auto"/>
        <w:bottom w:val="none" w:sz="0" w:space="0" w:color="auto"/>
        <w:right w:val="none" w:sz="0" w:space="0" w:color="auto"/>
      </w:divBdr>
    </w:div>
    <w:div w:id="1124926574">
      <w:bodyDiv w:val="1"/>
      <w:marLeft w:val="0"/>
      <w:marRight w:val="0"/>
      <w:marTop w:val="0"/>
      <w:marBottom w:val="0"/>
      <w:divBdr>
        <w:top w:val="none" w:sz="0" w:space="0" w:color="auto"/>
        <w:left w:val="none" w:sz="0" w:space="0" w:color="auto"/>
        <w:bottom w:val="none" w:sz="0" w:space="0" w:color="auto"/>
        <w:right w:val="none" w:sz="0" w:space="0" w:color="auto"/>
      </w:divBdr>
    </w:div>
    <w:div w:id="1350253824">
      <w:bodyDiv w:val="1"/>
      <w:marLeft w:val="0"/>
      <w:marRight w:val="0"/>
      <w:marTop w:val="0"/>
      <w:marBottom w:val="0"/>
      <w:divBdr>
        <w:top w:val="none" w:sz="0" w:space="0" w:color="auto"/>
        <w:left w:val="none" w:sz="0" w:space="0" w:color="auto"/>
        <w:bottom w:val="none" w:sz="0" w:space="0" w:color="auto"/>
        <w:right w:val="none" w:sz="0" w:space="0" w:color="auto"/>
      </w:divBdr>
    </w:div>
    <w:div w:id="178711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edium.com/sylvanaquafarms/small-family-farms-arent-the-answer-742b6684857e" TargetMode="External"/><Relationship Id="rId11" Type="http://schemas.openxmlformats.org/officeDocument/2006/relationships/hyperlink" Target="https://www.motherjones.com/environment/2019/12/this-city-may-become-a-magnet-for-climate-refugees/" TargetMode="External"/><Relationship Id="rId5" Type="http://schemas.openxmlformats.org/officeDocument/2006/relationships/image" Target="media/image2.jpg"/><Relationship Id="rId10" Type="http://schemas.openxmlformats.org/officeDocument/2006/relationships/image" Target="media/image6.jpg"/><Relationship Id="rId4" Type="http://schemas.openxmlformats.org/officeDocument/2006/relationships/image" Target="media/image1.pn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1857</Words>
  <Characters>10587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Besch</dc:creator>
  <cp:keywords/>
  <dc:description/>
  <cp:lastModifiedBy>George Besch</cp:lastModifiedBy>
  <cp:revision>7</cp:revision>
  <cp:lastPrinted>2020-01-29T18:15:00Z</cp:lastPrinted>
  <dcterms:created xsi:type="dcterms:W3CDTF">2020-02-06T22:13:00Z</dcterms:created>
  <dcterms:modified xsi:type="dcterms:W3CDTF">2020-02-16T03:29:00Z</dcterms:modified>
</cp:coreProperties>
</file>